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rFonts w:ascii="kaus Tripa" w:hAnsi="kaus Tripa"/>
          <w:sz w:val="48"/>
          <w:szCs w:val="48"/>
        </w:rPr>
      </w:pPr>
      <w:r>
        <w:rPr>
          <w:rFonts w:ascii="kaus Tripa" w:hAnsi="kaus Tripa"/>
          <w:sz w:val="48"/>
          <w:szCs w:val="48"/>
          <w:u w:val="single"/>
        </w:rPr>
        <w:t xml:space="preserve">Programmation Cycle </w:t>
      </w:r>
      <w:r>
        <w:rPr>
          <w:rFonts w:ascii="kaus Tripa" w:hAnsi="kaus Tripa"/>
          <w:sz w:val="48"/>
          <w:szCs w:val="48"/>
          <w:u w:val="single"/>
        </w:rPr>
        <w:t>3</w:t>
      </w:r>
      <w:r>
        <w:rPr>
          <w:rFonts w:ascii="kaus Tripa" w:hAnsi="kaus Tripa"/>
          <w:sz w:val="48"/>
          <w:szCs w:val="48"/>
          <w:u w:val="none"/>
        </w:rPr>
        <w:t xml:space="preserve"> : </w:t>
      </w:r>
      <w:r>
        <w:rPr>
          <w:rFonts w:ascii="kaus Tripa" w:hAnsi="kaus Tripa"/>
          <w:b/>
          <w:bCs/>
          <w:sz w:val="48"/>
          <w:szCs w:val="48"/>
        </w:rPr>
        <w:t>Mathématiques</w:t>
      </w:r>
    </w:p>
    <w:p>
      <w:pPr>
        <w:pStyle w:val="Normal"/>
        <w:jc w:val="center"/>
        <w:rPr>
          <w:rFonts w:ascii="kaus Tripa" w:hAnsi="kaus Tripa"/>
          <w:b/>
          <w:b/>
          <w:bCs/>
          <w:sz w:val="48"/>
          <w:szCs w:val="48"/>
        </w:rPr>
      </w:pPr>
      <w:r>
        <w:rPr>
          <w:rFonts w:ascii="kaus Tripa" w:hAnsi="kaus Tripa"/>
          <w:b/>
          <w:bCs/>
          <w:sz w:val="48"/>
          <w:szCs w:val="48"/>
        </w:rPr>
        <w:t>Programmes de 2016</w:t>
      </w:r>
    </w:p>
    <w:p>
      <w:pPr>
        <w:pStyle w:val="Normal"/>
        <w:jc w:val="center"/>
        <w:rPr>
          <w:rFonts w:ascii="kaus Tripa" w:hAnsi="kaus Tripa"/>
          <w:sz w:val="48"/>
          <w:szCs w:val="48"/>
        </w:rPr>
      </w:pPr>
      <w:r>
        <w:rPr>
          <w:rFonts w:ascii="kaus Tripa" w:hAnsi="kaus Tripa"/>
          <w:sz w:val="48"/>
          <w:szCs w:val="48"/>
        </w:rPr>
      </w:r>
    </w:p>
    <w:p>
      <w:pPr>
        <w:pStyle w:val="Normal"/>
        <w:jc w:val="center"/>
        <w:rPr>
          <w:sz w:val="30"/>
          <w:szCs w:val="30"/>
        </w:rPr>
      </w:pPr>
      <w:r>
        <w:rPr>
          <w:sz w:val="30"/>
          <w:szCs w:val="30"/>
        </w:rPr>
      </w:r>
    </w:p>
    <w:tbl>
      <w:tblPr>
        <w:tblW w:w="14570" w:type="dxa"/>
        <w:jc w:val="left"/>
        <w:tblInd w:w="55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CellMar>
          <w:top w:w="55" w:type="dxa"/>
          <w:left w:w="54" w:type="dxa"/>
          <w:bottom w:w="55" w:type="dxa"/>
          <w:right w:w="55" w:type="dxa"/>
        </w:tblCellMar>
      </w:tblPr>
      <w:tblGrid>
        <w:gridCol w:w="1304"/>
        <w:gridCol w:w="4421"/>
        <w:gridCol w:w="4422"/>
        <w:gridCol w:w="4423"/>
      </w:tblGrid>
      <w:tr>
        <w:trPr/>
        <w:tc>
          <w:tcPr>
            <w:tcW w:w="13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83CAFF" w:val="clear"/>
            <w:tcMar>
              <w:left w:w="54" w:type="dxa"/>
            </w:tcMar>
          </w:tcPr>
          <w:p>
            <w:pPr>
              <w:pStyle w:val="Contenudetableau"/>
              <w:jc w:val="center"/>
              <w:rPr>
                <w:b/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Objectifs</w:t>
            </w:r>
          </w:p>
        </w:tc>
        <w:tc>
          <w:tcPr>
            <w:tcW w:w="44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FFD320" w:val="clear"/>
            <w:tcMar>
              <w:left w:w="54" w:type="dxa"/>
            </w:tcMar>
          </w:tcPr>
          <w:p>
            <w:pPr>
              <w:pStyle w:val="Normal"/>
              <w:jc w:val="center"/>
              <w:rPr>
                <w:b/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Année 1 - </w:t>
            </w:r>
            <w:r>
              <w:rPr>
                <w:b/>
                <w:bCs/>
                <w:sz w:val="26"/>
                <w:szCs w:val="26"/>
              </w:rPr>
              <w:t>CM1</w:t>
            </w:r>
          </w:p>
        </w:tc>
        <w:tc>
          <w:tcPr>
            <w:tcW w:w="4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FF420E" w:val="clear"/>
            <w:tcMar>
              <w:left w:w="54" w:type="dxa"/>
            </w:tcMar>
          </w:tcPr>
          <w:p>
            <w:pPr>
              <w:pStyle w:val="Normal"/>
              <w:jc w:val="center"/>
              <w:rPr>
                <w:b/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Année </w:t>
            </w:r>
            <w:r>
              <w:rPr>
                <w:b/>
                <w:bCs/>
                <w:sz w:val="26"/>
                <w:szCs w:val="26"/>
              </w:rPr>
              <w:t>2 - CM2</w:t>
            </w:r>
          </w:p>
        </w:tc>
        <w:tc>
          <w:tcPr>
            <w:tcW w:w="44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C90016" w:val="clear"/>
            <w:tcMar>
              <w:left w:w="54" w:type="dxa"/>
            </w:tcMar>
          </w:tcPr>
          <w:p>
            <w:pPr>
              <w:pStyle w:val="Normal"/>
              <w:jc w:val="center"/>
              <w:rPr>
                <w:b/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Année </w:t>
            </w:r>
            <w:r>
              <w:rPr>
                <w:b/>
                <w:bCs/>
                <w:sz w:val="26"/>
                <w:szCs w:val="26"/>
              </w:rPr>
              <w:t>3 - Sixième</w:t>
            </w:r>
          </w:p>
        </w:tc>
      </w:tr>
      <w:tr>
        <w:trPr/>
        <w:tc>
          <w:tcPr>
            <w:tcW w:w="14570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ECF00" w:val="clear"/>
            <w:tcMar>
              <w:left w:w="54" w:type="dxa"/>
            </w:tcMar>
          </w:tcPr>
          <w:p>
            <w:pPr>
              <w:pStyle w:val="Contenudetableau"/>
              <w:jc w:val="center"/>
              <w:rPr>
                <w:b/>
                <w:b/>
                <w:bCs/>
                <w:sz w:val="30"/>
                <w:szCs w:val="30"/>
              </w:rPr>
            </w:pPr>
            <w:r>
              <w:rPr>
                <w:b/>
                <w:bCs/>
                <w:sz w:val="30"/>
                <w:szCs w:val="30"/>
              </w:rPr>
              <w:t>NOMBRES ET CALCULS</w:t>
            </w:r>
          </w:p>
        </w:tc>
      </w:tr>
      <w:tr>
        <w:trPr/>
        <w:tc>
          <w:tcPr>
            <w:tcW w:w="1304" w:type="dxa"/>
            <w:vMerge w:val="restart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ECF00" w:val="clear"/>
            <w:tcMar>
              <w:left w:w="54" w:type="dxa"/>
            </w:tcMar>
            <w:vAlign w:val="center"/>
          </w:tcPr>
          <w:p>
            <w:pPr>
              <w:pStyle w:val="Normal"/>
              <w:jc w:val="center"/>
              <w:rPr>
                <w:rFonts w:ascii="Liberation Serif" w:hAnsi="Liberation Serif"/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Utiliser et représenter les grands nombres entiers,</w:t>
            </w:r>
          </w:p>
          <w:p>
            <w:pPr>
              <w:pStyle w:val="Normal"/>
              <w:jc w:val="center"/>
              <w:rPr>
                <w:rFonts w:ascii="Liberation Serif" w:hAnsi="Liberation Serif"/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des fractions simples, les nombres décimaux</w:t>
            </w:r>
          </w:p>
        </w:tc>
        <w:tc>
          <w:tcPr>
            <w:tcW w:w="442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jc w:val="center"/>
              <w:rPr>
                <w:rFonts w:ascii="Liberation Serif" w:hAnsi="Liberation Serif" w:eastAsia="Lucida Sans Unicode" w:cs="FreeSans"/>
                <w:b/>
                <w:b/>
                <w:bCs/>
                <w:sz w:val="21"/>
                <w:szCs w:val="21"/>
              </w:rPr>
            </w:pPr>
            <w:r>
              <w:rPr>
                <w:rFonts w:eastAsia="Lucida Sans Unicode" w:cs="FreeSans"/>
                <w:b/>
                <w:bCs/>
                <w:sz w:val="21"/>
                <w:szCs w:val="21"/>
              </w:rPr>
              <w:t>Les nombres entiers</w:t>
            </w:r>
          </w:p>
          <w:p>
            <w:pPr>
              <w:pStyle w:val="Normal"/>
              <w:jc w:val="center"/>
              <w:rPr>
                <w:rFonts w:ascii="Liberation Serif" w:hAnsi="Liberation Serif" w:eastAsia="Lucida Sans Unicode" w:cs="FreeSans"/>
                <w:b/>
                <w:b/>
                <w:bCs/>
                <w:sz w:val="21"/>
                <w:szCs w:val="21"/>
              </w:rPr>
            </w:pPr>
            <w:r>
              <w:rPr>
                <w:rFonts w:eastAsia="Lucida Sans Unicode" w:cs="FreeSans"/>
                <w:b/>
                <w:bCs/>
                <w:sz w:val="21"/>
                <w:szCs w:val="21"/>
              </w:rPr>
            </w:r>
          </w:p>
          <w:p>
            <w:pPr>
              <w:pStyle w:val="Contenudetableau"/>
              <w:jc w:val="both"/>
              <w:rPr>
                <w:rFonts w:ascii="Liberation Serif" w:hAnsi="Liberation Serif" w:eastAsia="Lucida Sans Unicode" w:cs="FreeSans"/>
                <w:b/>
                <w:b/>
                <w:bCs/>
                <w:sz w:val="21"/>
                <w:szCs w:val="21"/>
              </w:rPr>
            </w:pPr>
            <w:r>
              <w:rPr>
                <w:rFonts w:eastAsia="Lucida Sans Unicode" w:cs="FreeSans"/>
                <w:b w:val="false"/>
                <w:bCs w:val="false"/>
                <w:sz w:val="21"/>
                <w:szCs w:val="21"/>
              </w:rPr>
              <w:t xml:space="preserve">● </w:t>
            </w:r>
            <w:r>
              <w:rPr>
                <w:rFonts w:eastAsia="Lucida Sans Unicode" w:cs="FreeSans"/>
                <w:b w:val="false"/>
                <w:bCs w:val="false"/>
                <w:sz w:val="21"/>
                <w:szCs w:val="21"/>
              </w:rPr>
              <w:t>Composer, décomposer les grands nombres entiers, en utilisant des regroupements par milliers.</w:t>
            </w:r>
            <w:r>
              <w:rPr>
                <w:rFonts w:eastAsia="Lucida Sans Unicode" w:cs="FreeSans"/>
                <w:b/>
                <w:bCs/>
                <w:sz w:val="21"/>
                <w:szCs w:val="21"/>
              </w:rPr>
              <w:t xml:space="preserve">     </w:t>
            </w:r>
            <w:r>
              <w:rPr>
                <w:rFonts w:eastAsia="Lucida Sans Unicode" w:cs="FreeSans"/>
                <w:b w:val="false"/>
                <w:bCs w:val="false"/>
                <w:sz w:val="21"/>
                <w:szCs w:val="21"/>
              </w:rPr>
              <w:t>- Unités de numération (unités simples, dizaines, centaines, milliers, millions) et leurs relations.</w:t>
            </w:r>
          </w:p>
          <w:p>
            <w:pPr>
              <w:pStyle w:val="Contenudetableau"/>
              <w:jc w:val="both"/>
              <w:rPr>
                <w:rFonts w:ascii="Liberation Serif" w:hAnsi="Liberation Serif" w:eastAsia="Lucida Sans Unicode" w:cs="FreeSans"/>
                <w:b w:val="false"/>
                <w:b w:val="false"/>
                <w:bCs w:val="false"/>
                <w:sz w:val="21"/>
                <w:szCs w:val="21"/>
              </w:rPr>
            </w:pPr>
            <w:r>
              <w:rPr>
                <w:rFonts w:eastAsia="Lucida Sans Unicode" w:cs="FreeSans"/>
                <w:b w:val="false"/>
                <w:bCs w:val="false"/>
                <w:sz w:val="21"/>
                <w:szCs w:val="21"/>
              </w:rPr>
              <w:t xml:space="preserve">● </w:t>
            </w:r>
            <w:r>
              <w:rPr>
                <w:rFonts w:eastAsia="Lucida Sans Unicode" w:cs="FreeSans"/>
                <w:b w:val="false"/>
                <w:bCs w:val="false"/>
                <w:sz w:val="21"/>
                <w:szCs w:val="21"/>
              </w:rPr>
              <w:t>Comprendre et appliquer les règles de la numération aux grands nombres (jusqu’à 1 000 000).</w:t>
            </w:r>
          </w:p>
          <w:p>
            <w:pPr>
              <w:pStyle w:val="Contenudetableau"/>
              <w:jc w:val="both"/>
              <w:rPr>
                <w:rFonts w:ascii="Liberation Serif" w:hAnsi="Liberation Serif" w:eastAsia="Lucida Sans Unicode" w:cs="FreeSans"/>
                <w:b w:val="false"/>
                <w:b w:val="false"/>
                <w:bCs w:val="false"/>
                <w:sz w:val="21"/>
                <w:szCs w:val="21"/>
              </w:rPr>
            </w:pPr>
            <w:r>
              <w:rPr>
                <w:rFonts w:eastAsia="Lucida Sans Unicode" w:cs="FreeSans"/>
                <w:b w:val="false"/>
                <w:bCs w:val="false"/>
                <w:sz w:val="21"/>
                <w:szCs w:val="21"/>
              </w:rPr>
              <w:t xml:space="preserve">● </w:t>
            </w:r>
            <w:r>
              <w:rPr>
                <w:rFonts w:eastAsia="Lucida Sans Unicode" w:cs="FreeSans"/>
                <w:b w:val="false"/>
                <w:bCs w:val="false"/>
                <w:sz w:val="21"/>
                <w:szCs w:val="21"/>
              </w:rPr>
              <w:t>Comparer, ranger, encadrer des grands nombres entiers, les repérer et les placer sur une demi-droite graduée adaptée.</w:t>
            </w:r>
          </w:p>
          <w:p>
            <w:pPr>
              <w:pStyle w:val="Contenudetableau"/>
              <w:jc w:val="both"/>
              <w:rPr>
                <w:rFonts w:ascii="Liberation Serif" w:hAnsi="Liberation Serif" w:eastAsia="Lucida Sans Unicode" w:cs="FreeSans"/>
                <w:b w:val="false"/>
                <w:b w:val="false"/>
                <w:bCs w:val="false"/>
                <w:sz w:val="21"/>
                <w:szCs w:val="21"/>
              </w:rPr>
            </w:pPr>
            <w:r>
              <w:rPr>
                <w:rFonts w:eastAsia="Lucida Sans Unicode" w:cs="FreeSans"/>
                <w:b w:val="false"/>
                <w:bCs w:val="false"/>
                <w:sz w:val="21"/>
                <w:szCs w:val="21"/>
              </w:rPr>
              <w:t xml:space="preserve">● </w:t>
            </w:r>
            <w:r>
              <w:rPr>
                <w:rFonts w:eastAsia="Lucida Sans Unicode" w:cs="FreeSans"/>
                <w:b w:val="false"/>
                <w:bCs w:val="false"/>
                <w:sz w:val="21"/>
                <w:szCs w:val="21"/>
              </w:rPr>
              <w:t>Valeurs des chiffres en fonction de leur rang dans l’écriture d’un nombre entier.</w:t>
            </w:r>
          </w:p>
        </w:tc>
        <w:tc>
          <w:tcPr>
            <w:tcW w:w="4422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jc w:val="center"/>
              <w:rPr>
                <w:rFonts w:ascii="Liberation Serif" w:hAnsi="Liberation Serif" w:eastAsia="Lucida Sans Unicode" w:cs="FreeSans"/>
                <w:b/>
                <w:b/>
                <w:bCs/>
                <w:sz w:val="21"/>
                <w:szCs w:val="21"/>
              </w:rPr>
            </w:pPr>
            <w:r>
              <w:rPr>
                <w:rFonts w:eastAsia="Lucida Sans Unicode" w:cs="FreeSans"/>
                <w:b/>
                <w:bCs/>
                <w:sz w:val="21"/>
                <w:szCs w:val="21"/>
              </w:rPr>
              <w:t>Les nombres entiers</w:t>
            </w:r>
          </w:p>
          <w:p>
            <w:pPr>
              <w:pStyle w:val="Normal"/>
              <w:jc w:val="center"/>
              <w:rPr>
                <w:rFonts w:ascii="Liberation Serif" w:hAnsi="Liberation Serif" w:eastAsia="Lucida Sans Unicode" w:cs="FreeSans"/>
                <w:b/>
                <w:b/>
                <w:bCs/>
                <w:sz w:val="21"/>
                <w:szCs w:val="21"/>
              </w:rPr>
            </w:pPr>
            <w:r>
              <w:rPr>
                <w:rFonts w:eastAsia="Lucida Sans Unicode" w:cs="FreeSans"/>
                <w:b/>
                <w:bCs/>
                <w:sz w:val="21"/>
                <w:szCs w:val="21"/>
              </w:rPr>
            </w:r>
          </w:p>
          <w:p>
            <w:pPr>
              <w:pStyle w:val="Contenudetableau"/>
              <w:jc w:val="both"/>
              <w:rPr>
                <w:rFonts w:ascii="Liberation Serif" w:hAnsi="Liberation Serif" w:eastAsia="Lucida Sans Unicode" w:cs="FreeSans"/>
                <w:b w:val="false"/>
                <w:b w:val="false"/>
                <w:bCs w:val="false"/>
                <w:sz w:val="21"/>
                <w:szCs w:val="21"/>
              </w:rPr>
            </w:pPr>
            <w:r>
              <w:rPr>
                <w:rFonts w:eastAsia="Lucida Sans Unicode" w:cs="FreeSans"/>
                <w:b w:val="false"/>
                <w:bCs w:val="false"/>
                <w:sz w:val="21"/>
                <w:szCs w:val="21"/>
              </w:rPr>
              <w:t xml:space="preserve">● </w:t>
            </w:r>
            <w:r>
              <w:rPr>
                <w:rFonts w:eastAsia="Lucida Sans Unicode" w:cs="FreeSans"/>
                <w:b w:val="false"/>
                <w:bCs w:val="false"/>
                <w:sz w:val="21"/>
                <w:szCs w:val="21"/>
              </w:rPr>
              <w:t>Composer, décomposer les grands nombres entiers, en utilisant des regroupements par milliers.</w:t>
            </w:r>
          </w:p>
          <w:p>
            <w:pPr>
              <w:pStyle w:val="Contenudetableau"/>
              <w:jc w:val="both"/>
              <w:rPr>
                <w:rFonts w:ascii="Liberation Serif" w:hAnsi="Liberation Serif" w:eastAsia="Lucida Sans Unicode" w:cs="FreeSans"/>
                <w:b w:val="false"/>
                <w:b w:val="false"/>
                <w:bCs w:val="false"/>
                <w:sz w:val="21"/>
                <w:szCs w:val="21"/>
              </w:rPr>
            </w:pPr>
            <w:r>
              <w:rPr>
                <w:rFonts w:eastAsia="Lucida Sans Unicode" w:cs="FreeSans"/>
                <w:b w:val="false"/>
                <w:bCs w:val="false"/>
                <w:sz w:val="21"/>
                <w:szCs w:val="21"/>
              </w:rPr>
              <w:t>- Unités de numération (unités simples, dizaines, centaines, milliers, millions, milliards) et leurs relations.</w:t>
            </w:r>
          </w:p>
          <w:p>
            <w:pPr>
              <w:pStyle w:val="Contenudetableau"/>
              <w:jc w:val="both"/>
              <w:rPr>
                <w:rFonts w:ascii="Liberation Serif" w:hAnsi="Liberation Serif" w:eastAsia="Lucida Sans Unicode" w:cs="FreeSans"/>
                <w:b w:val="false"/>
                <w:b w:val="false"/>
                <w:bCs w:val="false"/>
                <w:sz w:val="21"/>
                <w:szCs w:val="21"/>
              </w:rPr>
            </w:pPr>
            <w:r>
              <w:rPr>
                <w:rFonts w:eastAsia="Lucida Sans Unicode" w:cs="FreeSans"/>
                <w:b w:val="false"/>
                <w:bCs w:val="false"/>
                <w:sz w:val="21"/>
                <w:szCs w:val="21"/>
              </w:rPr>
              <w:t xml:space="preserve">● </w:t>
            </w:r>
            <w:r>
              <w:rPr>
                <w:rFonts w:eastAsia="Lucida Sans Unicode" w:cs="FreeSans"/>
                <w:b w:val="false"/>
                <w:bCs w:val="false"/>
                <w:sz w:val="21"/>
                <w:szCs w:val="21"/>
              </w:rPr>
              <w:t>Valeurs des chiffres en fonction de leur rang dans l’écriture d’un nombre entier.</w:t>
            </w:r>
          </w:p>
        </w:tc>
        <w:tc>
          <w:tcPr>
            <w:tcW w:w="44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jc w:val="center"/>
              <w:rPr>
                <w:rFonts w:ascii="Liberation Serif" w:hAnsi="Liberation Serif" w:eastAsia="Lucida Sans Unicode" w:cs="FreeSans"/>
                <w:b/>
                <w:b/>
                <w:bCs/>
                <w:sz w:val="21"/>
                <w:szCs w:val="21"/>
              </w:rPr>
            </w:pPr>
            <w:r>
              <w:rPr>
                <w:rFonts w:eastAsia="Lucida Sans Unicode" w:cs="FreeSans"/>
                <w:b/>
                <w:bCs/>
                <w:sz w:val="21"/>
                <w:szCs w:val="21"/>
              </w:rPr>
              <w:t>Les nombres entiers</w:t>
            </w:r>
          </w:p>
          <w:p>
            <w:pPr>
              <w:pStyle w:val="Normal"/>
              <w:jc w:val="center"/>
              <w:rPr>
                <w:rFonts w:ascii="Liberation Serif" w:hAnsi="Liberation Serif" w:eastAsia="Lucida Sans Unicode" w:cs="FreeSans"/>
                <w:b/>
                <w:b/>
                <w:bCs/>
                <w:sz w:val="21"/>
                <w:szCs w:val="21"/>
              </w:rPr>
            </w:pPr>
            <w:r>
              <w:rPr>
                <w:rFonts w:eastAsia="Lucida Sans Unicode" w:cs="FreeSans"/>
                <w:b/>
                <w:bCs/>
                <w:sz w:val="21"/>
                <w:szCs w:val="21"/>
              </w:rPr>
            </w:r>
          </w:p>
          <w:p>
            <w:pPr>
              <w:pStyle w:val="Contenudetableau"/>
              <w:jc w:val="both"/>
              <w:rPr>
                <w:rFonts w:ascii="Liberation Serif" w:hAnsi="Liberation Serif" w:eastAsia="Lucida Sans Unicode" w:cs="FreeSans"/>
                <w:b w:val="false"/>
                <w:b w:val="false"/>
                <w:bCs w:val="false"/>
                <w:sz w:val="21"/>
                <w:szCs w:val="21"/>
              </w:rPr>
            </w:pPr>
            <w:r>
              <w:rPr>
                <w:rFonts w:eastAsia="Lucida Sans Unicode" w:cs="FreeSans"/>
                <w:b w:val="false"/>
                <w:bCs w:val="false"/>
                <w:sz w:val="21"/>
                <w:szCs w:val="21"/>
              </w:rPr>
              <w:t xml:space="preserve">● </w:t>
            </w:r>
            <w:r>
              <w:rPr>
                <w:rFonts w:eastAsia="Lucida Sans Unicode" w:cs="FreeSans"/>
                <w:b w:val="false"/>
                <w:bCs w:val="false"/>
                <w:sz w:val="21"/>
                <w:szCs w:val="21"/>
              </w:rPr>
              <w:t>Comprendre et appliquer les règles de la numération aux grands nombres (jusqu’à 12 chiffres).</w:t>
            </w:r>
          </w:p>
          <w:p>
            <w:pPr>
              <w:pStyle w:val="Contenudetableau"/>
              <w:jc w:val="both"/>
              <w:rPr>
                <w:rFonts w:ascii="Liberation Serif" w:hAnsi="Liberation Serif" w:eastAsia="Lucida Sans Unicode" w:cs="FreeSans"/>
                <w:b w:val="false"/>
                <w:b w:val="false"/>
                <w:bCs w:val="false"/>
                <w:sz w:val="21"/>
                <w:szCs w:val="21"/>
              </w:rPr>
            </w:pPr>
            <w:r>
              <w:rPr>
                <w:rFonts w:eastAsia="Lucida Sans Unicode" w:cs="FreeSans"/>
                <w:b w:val="false"/>
                <w:bCs w:val="false"/>
                <w:sz w:val="21"/>
                <w:szCs w:val="21"/>
              </w:rPr>
              <w:t xml:space="preserve">● </w:t>
            </w:r>
            <w:r>
              <w:rPr>
                <w:rFonts w:eastAsia="Lucida Sans Unicode" w:cs="FreeSans"/>
                <w:b w:val="false"/>
                <w:bCs w:val="false"/>
                <w:sz w:val="21"/>
                <w:szCs w:val="21"/>
              </w:rPr>
              <w:t>Comparer, ranger, encadrer des grands nombres entiers, les repérer et les placer sur une demi-droite graduée adaptée.</w:t>
            </w:r>
          </w:p>
          <w:p>
            <w:pPr>
              <w:pStyle w:val="Contenudetableau"/>
              <w:jc w:val="both"/>
              <w:rPr>
                <w:rFonts w:ascii="Liberation Serif" w:hAnsi="Liberation Serif" w:eastAsia="Lucida Sans Unicode" w:cs="FreeSans"/>
                <w:b w:val="false"/>
                <w:b w:val="false"/>
                <w:bCs w:val="false"/>
                <w:sz w:val="21"/>
                <w:szCs w:val="21"/>
              </w:rPr>
            </w:pPr>
            <w:r>
              <w:rPr>
                <w:rFonts w:eastAsia="Lucida Sans Unicode" w:cs="FreeSans"/>
                <w:b w:val="false"/>
                <w:bCs w:val="false"/>
                <w:sz w:val="21"/>
                <w:szCs w:val="21"/>
              </w:rPr>
              <w:t xml:space="preserve">● </w:t>
            </w:r>
            <w:r>
              <w:rPr>
                <w:rFonts w:eastAsia="Lucida Sans Unicode" w:cs="FreeSans"/>
                <w:b w:val="false"/>
                <w:bCs w:val="false"/>
                <w:sz w:val="21"/>
                <w:szCs w:val="21"/>
              </w:rPr>
              <w:t>Valeurs des chiffres en fonction de leur rang dans l’écriture d’un nombre entier.</w:t>
            </w:r>
          </w:p>
        </w:tc>
      </w:tr>
      <w:tr>
        <w:trPr/>
        <w:tc>
          <w:tcPr>
            <w:tcW w:w="1304" w:type="dxa"/>
            <w:vMerge w:val="continue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ECF00" w:val="clear"/>
            <w:tcMar>
              <w:left w:w="54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442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ntenudetableau"/>
              <w:jc w:val="center"/>
              <w:rPr>
                <w:rFonts w:ascii="Liberation Serif" w:hAnsi="Liberation Serif"/>
                <w:b/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Fractions simples</w:t>
            </w:r>
          </w:p>
          <w:p>
            <w:pPr>
              <w:pStyle w:val="Contenudetableau"/>
              <w:jc w:val="center"/>
              <w:rPr>
                <w:rFonts w:ascii="Liberation Serif" w:hAnsi="Liberation Serif"/>
                <w:b/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</w:r>
          </w:p>
          <w:p>
            <w:pPr>
              <w:pStyle w:val="Contenudetableau"/>
              <w:jc w:val="both"/>
              <w:rPr>
                <w:rFonts w:ascii="Liberation Serif" w:hAnsi="Liberation Serif"/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● </w:t>
            </w:r>
            <w:r>
              <w:rPr>
                <w:sz w:val="21"/>
                <w:szCs w:val="21"/>
              </w:rPr>
              <w:t>Comprendre et utiliser la notion de fractions simples.</w:t>
            </w:r>
          </w:p>
          <w:p>
            <w:pPr>
              <w:pStyle w:val="Contenudetableau"/>
              <w:jc w:val="both"/>
              <w:rPr>
                <w:rFonts w:ascii="Liberation Serif" w:hAnsi="Liberation Serif"/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● </w:t>
            </w:r>
            <w:r>
              <w:rPr>
                <w:sz w:val="21"/>
                <w:szCs w:val="21"/>
              </w:rPr>
              <w:t>Écritures fractionnaires.</w:t>
            </w:r>
          </w:p>
          <w:p>
            <w:pPr>
              <w:pStyle w:val="Contenudetableau"/>
              <w:jc w:val="both"/>
              <w:rPr>
                <w:rFonts w:ascii="Liberation Serif" w:hAnsi="Liberation Serif"/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● </w:t>
            </w:r>
            <w:r>
              <w:rPr>
                <w:sz w:val="21"/>
                <w:szCs w:val="21"/>
              </w:rPr>
              <w:t>Diverses désignations des fractions (orales, écrites et décompositions).</w:t>
            </w:r>
          </w:p>
          <w:p>
            <w:pPr>
              <w:pStyle w:val="Contenudetableau"/>
              <w:jc w:val="both"/>
              <w:rPr>
                <w:rFonts w:ascii="Liberation Serif" w:hAnsi="Liberation Serif"/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● </w:t>
            </w:r>
            <w:r>
              <w:rPr>
                <w:sz w:val="21"/>
                <w:szCs w:val="21"/>
              </w:rPr>
              <w:t>Repérer et placer des fractions sur une demi-droite graduée adaptée.</w:t>
            </w:r>
          </w:p>
          <w:p>
            <w:pPr>
              <w:pStyle w:val="Contenudetableau"/>
              <w:jc w:val="both"/>
              <w:rPr>
                <w:rFonts w:ascii="Liberation Serif" w:hAnsi="Liberation Serif"/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● </w:t>
            </w:r>
            <w:r>
              <w:rPr>
                <w:sz w:val="21"/>
                <w:szCs w:val="21"/>
              </w:rPr>
              <w:t>Une première extension de la relation d’ordre.</w:t>
            </w:r>
          </w:p>
          <w:p>
            <w:pPr>
              <w:pStyle w:val="Contenudetableau"/>
              <w:jc w:val="both"/>
              <w:rPr>
                <w:rFonts w:ascii="Liberation Serif" w:hAnsi="Liberation Serif"/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● </w:t>
            </w:r>
            <w:r>
              <w:rPr>
                <w:sz w:val="21"/>
                <w:szCs w:val="21"/>
              </w:rPr>
              <w:t>Repérer si une fraction est inférieure ou supérieure à 1.</w:t>
            </w:r>
          </w:p>
          <w:p>
            <w:pPr>
              <w:pStyle w:val="Contenudetableau"/>
              <w:jc w:val="both"/>
              <w:rPr>
                <w:rFonts w:ascii="Liberation Serif" w:hAnsi="Liberation Serif"/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● </w:t>
            </w:r>
            <w:r>
              <w:rPr>
                <w:sz w:val="21"/>
                <w:szCs w:val="21"/>
              </w:rPr>
              <w:t>Établir des égalités entre des fractions simples.</w:t>
            </w:r>
          </w:p>
        </w:tc>
        <w:tc>
          <w:tcPr>
            <w:tcW w:w="4422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ntenudetableau"/>
              <w:jc w:val="center"/>
              <w:rPr>
                <w:rFonts w:ascii="Liberation Serif" w:hAnsi="Liberation Serif"/>
                <w:b/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Fractions simples</w:t>
            </w:r>
          </w:p>
          <w:p>
            <w:pPr>
              <w:pStyle w:val="Contenudetableau"/>
              <w:jc w:val="center"/>
              <w:rPr>
                <w:rFonts w:ascii="Liberation Serif" w:hAnsi="Liberation Serif"/>
                <w:b/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</w:r>
          </w:p>
          <w:p>
            <w:pPr>
              <w:pStyle w:val="Contenudetableau"/>
              <w:jc w:val="both"/>
              <w:rPr>
                <w:rFonts w:ascii="Liberation Serif" w:hAnsi="Liberation Serif"/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● </w:t>
            </w:r>
            <w:r>
              <w:rPr>
                <w:sz w:val="21"/>
                <w:szCs w:val="21"/>
              </w:rPr>
              <w:t>Comprendre et utiliser la notion de fractions simples.</w:t>
            </w:r>
          </w:p>
          <w:p>
            <w:pPr>
              <w:pStyle w:val="Contenudetableau"/>
              <w:jc w:val="both"/>
              <w:rPr>
                <w:rFonts w:ascii="Liberation Serif" w:hAnsi="Liberation Serif"/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● </w:t>
            </w:r>
            <w:r>
              <w:rPr>
                <w:sz w:val="21"/>
                <w:szCs w:val="21"/>
              </w:rPr>
              <w:t>Écritures fractionnaires.</w:t>
            </w:r>
          </w:p>
          <w:p>
            <w:pPr>
              <w:pStyle w:val="Contenudetableau"/>
              <w:jc w:val="both"/>
              <w:rPr>
                <w:rFonts w:ascii="Liberation Serif" w:hAnsi="Liberation Serif"/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● </w:t>
            </w:r>
            <w:r>
              <w:rPr>
                <w:sz w:val="21"/>
                <w:szCs w:val="21"/>
              </w:rPr>
              <w:t>Diverses désignations des fractions (orales, écrites et décompositions).</w:t>
            </w:r>
          </w:p>
          <w:p>
            <w:pPr>
              <w:pStyle w:val="Contenudetableau"/>
              <w:jc w:val="both"/>
              <w:rPr>
                <w:rFonts w:ascii="Liberation Serif" w:hAnsi="Liberation Serif"/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● </w:t>
            </w:r>
            <w:r>
              <w:rPr>
                <w:sz w:val="21"/>
                <w:szCs w:val="21"/>
              </w:rPr>
              <w:t>Repérer et placer des fractions sur une demi-droite graduée adaptée.</w:t>
            </w:r>
          </w:p>
          <w:p>
            <w:pPr>
              <w:pStyle w:val="Contenudetableau"/>
              <w:jc w:val="both"/>
              <w:rPr>
                <w:rFonts w:ascii="Liberation Serif" w:hAnsi="Liberation Serif"/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● </w:t>
            </w:r>
            <w:r>
              <w:rPr>
                <w:sz w:val="21"/>
                <w:szCs w:val="21"/>
              </w:rPr>
              <w:t>Une première extension de la relation d’ordre.</w:t>
            </w:r>
          </w:p>
          <w:p>
            <w:pPr>
              <w:pStyle w:val="Contenudetableau"/>
              <w:jc w:val="both"/>
              <w:rPr>
                <w:rFonts w:ascii="Liberation Serif" w:hAnsi="Liberation Serif"/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● </w:t>
            </w:r>
            <w:r>
              <w:rPr>
                <w:b w:val="false"/>
                <w:bCs w:val="false"/>
                <w:sz w:val="21"/>
                <w:szCs w:val="21"/>
              </w:rPr>
              <w:t>Encadrer une fraction par deux nombres entiers consécutifs.</w:t>
            </w:r>
          </w:p>
          <w:p>
            <w:pPr>
              <w:pStyle w:val="Contenudetableau"/>
              <w:jc w:val="both"/>
              <w:rPr>
                <w:rFonts w:ascii="Liberation Serif" w:hAnsi="Liberation Serif"/>
                <w:b w:val="false"/>
                <w:b w:val="false"/>
                <w:bCs w:val="false"/>
                <w:sz w:val="21"/>
                <w:szCs w:val="21"/>
              </w:rPr>
            </w:pPr>
            <w:r>
              <w:rPr>
                <w:b w:val="false"/>
                <w:bCs w:val="false"/>
                <w:sz w:val="21"/>
                <w:szCs w:val="21"/>
              </w:rPr>
              <w:t xml:space="preserve">● </w:t>
            </w:r>
            <w:r>
              <w:rPr>
                <w:b w:val="false"/>
                <w:bCs w:val="false"/>
                <w:sz w:val="21"/>
                <w:szCs w:val="21"/>
              </w:rPr>
              <w:t>Établir des égalités entre des fractions simples.</w:t>
            </w:r>
          </w:p>
        </w:tc>
        <w:tc>
          <w:tcPr>
            <w:tcW w:w="44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ntenudetableau"/>
              <w:jc w:val="center"/>
              <w:rPr>
                <w:rFonts w:ascii="Liberation Serif" w:hAnsi="Liberation Serif"/>
                <w:b/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Fractions simples</w:t>
            </w:r>
          </w:p>
          <w:p>
            <w:pPr>
              <w:pStyle w:val="Contenudetableau"/>
              <w:jc w:val="center"/>
              <w:rPr>
                <w:rFonts w:ascii="Liberation Serif" w:hAnsi="Liberation Serif"/>
                <w:b/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</w:r>
          </w:p>
          <w:p>
            <w:pPr>
              <w:pStyle w:val="Contenudetableau"/>
              <w:jc w:val="both"/>
              <w:rPr>
                <w:rFonts w:ascii="Liberation Serif" w:hAnsi="Liberation Serif"/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● </w:t>
            </w:r>
            <w:r>
              <w:rPr>
                <w:sz w:val="21"/>
                <w:szCs w:val="21"/>
              </w:rPr>
              <w:t>Comprendre et utiliser la notion de fractions simples.</w:t>
            </w:r>
          </w:p>
          <w:p>
            <w:pPr>
              <w:pStyle w:val="Contenudetableau"/>
              <w:jc w:val="both"/>
              <w:rPr>
                <w:rFonts w:ascii="Liberation Serif" w:hAnsi="Liberation Serif"/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● </w:t>
            </w:r>
            <w:r>
              <w:rPr>
                <w:sz w:val="21"/>
                <w:szCs w:val="21"/>
              </w:rPr>
              <w:t>Écritures fractionnaires.</w:t>
            </w:r>
          </w:p>
          <w:p>
            <w:pPr>
              <w:pStyle w:val="Contenudetableau"/>
              <w:jc w:val="both"/>
              <w:rPr>
                <w:rFonts w:ascii="Liberation Serif" w:hAnsi="Liberation Serif"/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● </w:t>
            </w:r>
            <w:r>
              <w:rPr>
                <w:sz w:val="21"/>
                <w:szCs w:val="21"/>
              </w:rPr>
              <w:t>Diverses désignations des fractions (orales, écrites et décompositions).</w:t>
            </w:r>
          </w:p>
          <w:p>
            <w:pPr>
              <w:pStyle w:val="Contenudetableau"/>
              <w:jc w:val="both"/>
              <w:rPr>
                <w:rFonts w:ascii="Liberation Serif" w:hAnsi="Liberation Serif"/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● </w:t>
            </w:r>
            <w:r>
              <w:rPr>
                <w:sz w:val="21"/>
                <w:szCs w:val="21"/>
              </w:rPr>
              <w:t>Repérer et placer des fractions sur une demi-droite graduée adaptée.</w:t>
            </w:r>
          </w:p>
          <w:p>
            <w:pPr>
              <w:pStyle w:val="Contenudetableau"/>
              <w:jc w:val="both"/>
              <w:rPr>
                <w:rFonts w:ascii="Liberation Serif" w:hAnsi="Liberation Serif"/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● </w:t>
            </w:r>
            <w:r>
              <w:rPr>
                <w:sz w:val="21"/>
                <w:szCs w:val="21"/>
              </w:rPr>
              <w:t>Une première extension de la relation d’ordre.</w:t>
            </w:r>
          </w:p>
          <w:p>
            <w:pPr>
              <w:pStyle w:val="Contenudetableau"/>
              <w:jc w:val="both"/>
              <w:rPr>
                <w:rFonts w:ascii="Liberation Serif" w:hAnsi="Liberation Serif"/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● </w:t>
            </w:r>
            <w:r>
              <w:rPr>
                <w:b w:val="false"/>
                <w:bCs w:val="false"/>
                <w:sz w:val="21"/>
                <w:szCs w:val="21"/>
              </w:rPr>
              <w:t>Encadrer une fraction par deux nombres entiers consécutifs.</w:t>
            </w:r>
          </w:p>
          <w:p>
            <w:pPr>
              <w:pStyle w:val="Contenudetableau"/>
              <w:jc w:val="both"/>
              <w:rPr>
                <w:rFonts w:ascii="Liberation Serif" w:hAnsi="Liberation Serif"/>
                <w:b w:val="false"/>
                <w:b w:val="false"/>
                <w:bCs w:val="false"/>
                <w:sz w:val="21"/>
                <w:szCs w:val="21"/>
              </w:rPr>
            </w:pPr>
            <w:r>
              <w:rPr>
                <w:b w:val="false"/>
                <w:bCs w:val="false"/>
                <w:sz w:val="21"/>
                <w:szCs w:val="21"/>
              </w:rPr>
              <w:t xml:space="preserve">● </w:t>
            </w:r>
            <w:r>
              <w:rPr>
                <w:b w:val="false"/>
                <w:bCs w:val="false"/>
                <w:sz w:val="21"/>
                <w:szCs w:val="21"/>
              </w:rPr>
              <w:t>Établir des égalités entre des fractions simples.</w:t>
            </w:r>
          </w:p>
        </w:tc>
      </w:tr>
      <w:tr>
        <w:trPr/>
        <w:tc>
          <w:tcPr>
            <w:tcW w:w="1304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ECF00" w:val="clear"/>
            <w:tcMar>
              <w:left w:w="54" w:type="dxa"/>
            </w:tcMar>
            <w:vAlign w:val="center"/>
          </w:tcPr>
          <w:p>
            <w:pPr>
              <w:pStyle w:val="Normal"/>
              <w:jc w:val="center"/>
              <w:rPr>
                <w:rFonts w:ascii="Liberation Serif" w:hAnsi="Liberation Serif"/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Utiliser et représenter les grands nombres entiers,</w:t>
            </w:r>
          </w:p>
          <w:p>
            <w:pPr>
              <w:pStyle w:val="Normal"/>
              <w:jc w:val="center"/>
              <w:rPr>
                <w:rFonts w:ascii="Liberation Serif" w:hAnsi="Liberation Serif"/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des fractions simples, les nombres décimaux</w:t>
            </w:r>
          </w:p>
        </w:tc>
        <w:tc>
          <w:tcPr>
            <w:tcW w:w="442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ntenudetableau"/>
              <w:jc w:val="center"/>
              <w:rPr>
                <w:rFonts w:ascii="Liberation Serif" w:hAnsi="Liberation Serif"/>
                <w:b/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 xml:space="preserve">Nombres décimaux </w:t>
            </w:r>
            <w:r>
              <w:rPr>
                <w:b/>
                <w:bCs/>
                <w:sz w:val="21"/>
                <w:szCs w:val="21"/>
              </w:rPr>
              <w:t>(jusqu’aux centièmes)</w:t>
            </w:r>
          </w:p>
          <w:p>
            <w:pPr>
              <w:pStyle w:val="Contenudetableau"/>
              <w:jc w:val="center"/>
              <w:rPr>
                <w:rFonts w:ascii="Liberation Serif" w:hAnsi="Liberation Serif"/>
                <w:b/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</w:r>
          </w:p>
          <w:p>
            <w:pPr>
              <w:pStyle w:val="Contenudetableau"/>
              <w:jc w:val="both"/>
              <w:rPr>
                <w:rFonts w:ascii="Liberation Serif" w:hAnsi="Liberation Serif"/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● </w:t>
            </w:r>
            <w:r>
              <w:rPr>
                <w:sz w:val="21"/>
                <w:szCs w:val="21"/>
              </w:rPr>
              <w:t>Comprendre et utiliser la notion de nombre décimal.</w:t>
            </w:r>
          </w:p>
          <w:p>
            <w:pPr>
              <w:pStyle w:val="Contenudetableau"/>
              <w:jc w:val="both"/>
              <w:rPr>
                <w:rFonts w:ascii="Liberation Serif" w:hAnsi="Liberation Serif"/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● </w:t>
            </w:r>
            <w:r>
              <w:rPr>
                <w:sz w:val="21"/>
                <w:szCs w:val="21"/>
              </w:rPr>
              <w:t>Spécificités des nombres décimaux.</w:t>
            </w:r>
          </w:p>
          <w:p>
            <w:pPr>
              <w:pStyle w:val="Contenudetableau"/>
              <w:jc w:val="both"/>
              <w:rPr>
                <w:rFonts w:ascii="Liberation Serif" w:hAnsi="Liberation Serif"/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● </w:t>
            </w:r>
            <w:r>
              <w:rPr>
                <w:sz w:val="21"/>
                <w:szCs w:val="21"/>
              </w:rPr>
              <w:t>Associer diverses désignations d’un nombre décimal (fractions décimales, écritures à virgule et décompositions).</w:t>
            </w:r>
          </w:p>
          <w:p>
            <w:pPr>
              <w:pStyle w:val="Contenudetableau"/>
              <w:jc w:val="both"/>
              <w:rPr>
                <w:rFonts w:ascii="Liberation Serif" w:hAnsi="Liberation Serif"/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● </w:t>
            </w:r>
            <w:r>
              <w:rPr>
                <w:sz w:val="21"/>
                <w:szCs w:val="21"/>
              </w:rPr>
              <w:t>Règles et fonctionnement des systèmes de numération dans le champ des nombres décimaux,</w:t>
            </w:r>
          </w:p>
          <w:p>
            <w:pPr>
              <w:pStyle w:val="Contenudetableau"/>
              <w:jc w:val="both"/>
              <w:rPr>
                <w:rFonts w:ascii="Liberation Serif" w:hAnsi="Liberation Serif"/>
                <w:sz w:val="21"/>
                <w:szCs w:val="21"/>
              </w:rPr>
            </w:pPr>
            <w:r>
              <w:rPr>
                <w:sz w:val="21"/>
                <w:szCs w:val="21"/>
              </w:rPr>
              <w:t>relations entre unités de numération (point de vue</w:t>
            </w:r>
          </w:p>
          <w:p>
            <w:pPr>
              <w:pStyle w:val="Contenudetableau"/>
              <w:jc w:val="both"/>
              <w:rPr>
                <w:rFonts w:ascii="Liberation Serif" w:hAnsi="Liberation Serif"/>
                <w:sz w:val="21"/>
                <w:szCs w:val="21"/>
              </w:rPr>
            </w:pPr>
            <w:r>
              <w:rPr>
                <w:sz w:val="21"/>
                <w:szCs w:val="21"/>
              </w:rPr>
              <w:t>décimal), valeurs des chiffres en fonction de leur rang dans l’écriture à virgule d’un nombre décimal (point de vue positionnel).</w:t>
            </w:r>
          </w:p>
          <w:p>
            <w:pPr>
              <w:pStyle w:val="Contenudetableau"/>
              <w:jc w:val="both"/>
              <w:rPr>
                <w:rFonts w:ascii="Liberation Serif" w:hAnsi="Liberation Serif"/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● </w:t>
            </w:r>
            <w:r>
              <w:rPr>
                <w:sz w:val="21"/>
                <w:szCs w:val="21"/>
              </w:rPr>
              <w:t>Repérer et placer des décimaux sur une demi-droite graduée adaptée.</w:t>
            </w:r>
          </w:p>
          <w:p>
            <w:pPr>
              <w:pStyle w:val="Contenudetableau"/>
              <w:jc w:val="both"/>
              <w:rPr>
                <w:rFonts w:ascii="Liberation Serif" w:hAnsi="Liberation Serif"/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● </w:t>
            </w:r>
            <w:r>
              <w:rPr>
                <w:sz w:val="21"/>
                <w:szCs w:val="21"/>
              </w:rPr>
              <w:t>Comparer, ranger, encadrer, intercaler des nombres décimaux.</w:t>
            </w:r>
          </w:p>
          <w:p>
            <w:pPr>
              <w:pStyle w:val="Contenudetableau"/>
              <w:jc w:val="both"/>
              <w:rPr>
                <w:rFonts w:ascii="Liberation Serif" w:hAnsi="Liberation Serif"/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● </w:t>
            </w:r>
            <w:r>
              <w:rPr>
                <w:sz w:val="21"/>
                <w:szCs w:val="21"/>
              </w:rPr>
              <w:t>Ordre sur les nombres décimaux.</w:t>
            </w:r>
          </w:p>
        </w:tc>
        <w:tc>
          <w:tcPr>
            <w:tcW w:w="4422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ntenudetableau"/>
              <w:jc w:val="center"/>
              <w:rPr>
                <w:rFonts w:ascii="Liberation Serif" w:hAnsi="Liberation Serif"/>
                <w:b/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 xml:space="preserve">Nombres décimaux </w:t>
            </w:r>
            <w:r>
              <w:rPr>
                <w:b/>
                <w:bCs/>
                <w:sz w:val="21"/>
                <w:szCs w:val="21"/>
              </w:rPr>
              <w:t>(jusqu’aux millièmes)</w:t>
            </w:r>
          </w:p>
          <w:p>
            <w:pPr>
              <w:pStyle w:val="Contenudetableau"/>
              <w:jc w:val="center"/>
              <w:rPr>
                <w:rFonts w:ascii="Liberation Serif" w:hAnsi="Liberation Serif"/>
                <w:b/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</w:r>
          </w:p>
          <w:p>
            <w:pPr>
              <w:pStyle w:val="Contenudetableau"/>
              <w:jc w:val="both"/>
              <w:rPr>
                <w:rFonts w:ascii="Liberation Serif" w:hAnsi="Liberation Serif"/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● </w:t>
            </w:r>
            <w:r>
              <w:rPr>
                <w:sz w:val="21"/>
                <w:szCs w:val="21"/>
              </w:rPr>
              <w:t>Comprendre et utiliser la notion de nombre décimal.</w:t>
            </w:r>
          </w:p>
          <w:p>
            <w:pPr>
              <w:pStyle w:val="Contenudetableau"/>
              <w:jc w:val="both"/>
              <w:rPr>
                <w:rFonts w:ascii="Liberation Serif" w:hAnsi="Liberation Serif"/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● </w:t>
            </w:r>
            <w:r>
              <w:rPr>
                <w:sz w:val="21"/>
                <w:szCs w:val="21"/>
              </w:rPr>
              <w:t>Spécificités des nombres décimaux.</w:t>
            </w:r>
          </w:p>
          <w:p>
            <w:pPr>
              <w:pStyle w:val="Contenudetableau"/>
              <w:jc w:val="both"/>
              <w:rPr>
                <w:rFonts w:ascii="Liberation Serif" w:hAnsi="Liberation Serif"/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● </w:t>
            </w:r>
            <w:r>
              <w:rPr>
                <w:sz w:val="21"/>
                <w:szCs w:val="21"/>
              </w:rPr>
              <w:t>Associer diverses désignations d’un nombre décimal (fractions décimales, écritures à virgule et décompositions).</w:t>
            </w:r>
          </w:p>
          <w:p>
            <w:pPr>
              <w:pStyle w:val="Contenudetableau"/>
              <w:jc w:val="both"/>
              <w:rPr>
                <w:rFonts w:ascii="Liberation Serif" w:hAnsi="Liberation Serif"/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● </w:t>
            </w:r>
            <w:r>
              <w:rPr>
                <w:sz w:val="21"/>
                <w:szCs w:val="21"/>
              </w:rPr>
              <w:t>Règles et fonctionnement des systèmes de numération dans le champ des nombres décimaux,</w:t>
            </w:r>
          </w:p>
          <w:p>
            <w:pPr>
              <w:pStyle w:val="Contenudetableau"/>
              <w:jc w:val="both"/>
              <w:rPr>
                <w:rFonts w:ascii="Liberation Serif" w:hAnsi="Liberation Serif"/>
                <w:sz w:val="21"/>
                <w:szCs w:val="21"/>
              </w:rPr>
            </w:pPr>
            <w:r>
              <w:rPr>
                <w:sz w:val="21"/>
                <w:szCs w:val="21"/>
              </w:rPr>
              <w:t>relations entre unités de numération (point de vue</w:t>
            </w:r>
          </w:p>
          <w:p>
            <w:pPr>
              <w:pStyle w:val="Contenudetableau"/>
              <w:jc w:val="both"/>
              <w:rPr>
                <w:rFonts w:ascii="Liberation Serif" w:hAnsi="Liberation Serif"/>
                <w:sz w:val="21"/>
                <w:szCs w:val="21"/>
              </w:rPr>
            </w:pPr>
            <w:r>
              <w:rPr>
                <w:sz w:val="21"/>
                <w:szCs w:val="21"/>
              </w:rPr>
              <w:t>décimal), valeurs des chiffres en fonction de leur rang dans l’écriture à virgule d’un nombre décimal (point de vue positionnel).</w:t>
            </w:r>
          </w:p>
          <w:p>
            <w:pPr>
              <w:pStyle w:val="Contenudetableau"/>
              <w:jc w:val="both"/>
              <w:rPr>
                <w:rFonts w:ascii="Liberation Serif" w:hAnsi="Liberation Serif"/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● </w:t>
            </w:r>
            <w:r>
              <w:rPr>
                <w:sz w:val="21"/>
                <w:szCs w:val="21"/>
              </w:rPr>
              <w:t>Repérer et placer des décimaux sur une demi-droite graduée adaptée.</w:t>
            </w:r>
          </w:p>
          <w:p>
            <w:pPr>
              <w:pStyle w:val="Contenudetableau"/>
              <w:jc w:val="both"/>
              <w:rPr>
                <w:rFonts w:ascii="Liberation Serif" w:hAnsi="Liberation Serif"/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● </w:t>
            </w:r>
            <w:r>
              <w:rPr>
                <w:sz w:val="21"/>
                <w:szCs w:val="21"/>
              </w:rPr>
              <w:t>Comparer, ranger, encadrer, intercaler des nombres décimaux.</w:t>
            </w:r>
          </w:p>
          <w:p>
            <w:pPr>
              <w:pStyle w:val="Contenudetableau"/>
              <w:jc w:val="both"/>
              <w:rPr>
                <w:rFonts w:ascii="Liberation Serif" w:hAnsi="Liberation Serif"/>
                <w:b w:val="false"/>
                <w:b w:val="false"/>
                <w:bCs w:val="false"/>
                <w:sz w:val="21"/>
                <w:szCs w:val="21"/>
              </w:rPr>
            </w:pPr>
            <w:r>
              <w:rPr>
                <w:b w:val="false"/>
                <w:bCs w:val="false"/>
                <w:sz w:val="21"/>
                <w:szCs w:val="21"/>
              </w:rPr>
              <w:t xml:space="preserve">● </w:t>
            </w:r>
            <w:r>
              <w:rPr>
                <w:b w:val="false"/>
                <w:bCs w:val="false"/>
                <w:sz w:val="21"/>
                <w:szCs w:val="21"/>
              </w:rPr>
              <w:t>Ordre sur les nombres décimaux.</w:t>
            </w:r>
          </w:p>
        </w:tc>
        <w:tc>
          <w:tcPr>
            <w:tcW w:w="44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ntenudetableau"/>
              <w:jc w:val="center"/>
              <w:rPr>
                <w:rFonts w:ascii="Liberation Serif" w:hAnsi="Liberation Serif"/>
                <w:b/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 xml:space="preserve">Nombres décimaux </w:t>
            </w:r>
            <w:r>
              <w:rPr>
                <w:b/>
                <w:bCs/>
                <w:sz w:val="21"/>
                <w:szCs w:val="21"/>
              </w:rPr>
              <w:t>(jusqu’aux dix-millièmes)</w:t>
            </w:r>
          </w:p>
          <w:p>
            <w:pPr>
              <w:pStyle w:val="Contenudetableau"/>
              <w:jc w:val="center"/>
              <w:rPr>
                <w:rFonts w:ascii="Liberation Serif" w:hAnsi="Liberation Serif"/>
                <w:b/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</w:r>
          </w:p>
          <w:p>
            <w:pPr>
              <w:pStyle w:val="Contenudetableau"/>
              <w:jc w:val="both"/>
              <w:rPr>
                <w:rFonts w:ascii="Liberation Serif" w:hAnsi="Liberation Serif"/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● </w:t>
            </w:r>
            <w:r>
              <w:rPr>
                <w:sz w:val="21"/>
                <w:szCs w:val="21"/>
              </w:rPr>
              <w:t>Comprendre et utiliser la notion de nombre décimal.</w:t>
            </w:r>
          </w:p>
          <w:p>
            <w:pPr>
              <w:pStyle w:val="Contenudetableau"/>
              <w:jc w:val="both"/>
              <w:rPr>
                <w:rFonts w:ascii="Liberation Serif" w:hAnsi="Liberation Serif"/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● </w:t>
            </w:r>
            <w:r>
              <w:rPr>
                <w:sz w:val="21"/>
                <w:szCs w:val="21"/>
              </w:rPr>
              <w:t>Spécificités des nombres décimaux.</w:t>
            </w:r>
          </w:p>
          <w:p>
            <w:pPr>
              <w:pStyle w:val="Contenudetableau"/>
              <w:jc w:val="both"/>
              <w:rPr>
                <w:rFonts w:ascii="Liberation Serif" w:hAnsi="Liberation Serif"/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● </w:t>
            </w:r>
            <w:r>
              <w:rPr>
                <w:sz w:val="21"/>
                <w:szCs w:val="21"/>
              </w:rPr>
              <w:t>Associer diverses désignations d’un nombre décimal (fractions décimales, écritures à virgule et décompositions).</w:t>
            </w:r>
          </w:p>
          <w:p>
            <w:pPr>
              <w:pStyle w:val="Contenudetableau"/>
              <w:jc w:val="both"/>
              <w:rPr>
                <w:rFonts w:ascii="Liberation Serif" w:hAnsi="Liberation Serif"/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● </w:t>
            </w:r>
            <w:r>
              <w:rPr>
                <w:sz w:val="21"/>
                <w:szCs w:val="21"/>
              </w:rPr>
              <w:t>Règles et fonctionnement des systèmes de numération dans le champ des nombres décimaux,</w:t>
            </w:r>
          </w:p>
          <w:p>
            <w:pPr>
              <w:pStyle w:val="Contenudetableau"/>
              <w:jc w:val="both"/>
              <w:rPr>
                <w:rFonts w:ascii="Liberation Serif" w:hAnsi="Liberation Serif"/>
                <w:sz w:val="21"/>
                <w:szCs w:val="21"/>
              </w:rPr>
            </w:pPr>
            <w:r>
              <w:rPr>
                <w:sz w:val="21"/>
                <w:szCs w:val="21"/>
              </w:rPr>
              <w:t>relations entre unités de numération (point de vue</w:t>
            </w:r>
          </w:p>
          <w:p>
            <w:pPr>
              <w:pStyle w:val="Contenudetableau"/>
              <w:jc w:val="both"/>
              <w:rPr>
                <w:rFonts w:ascii="Liberation Serif" w:hAnsi="Liberation Serif"/>
                <w:sz w:val="21"/>
                <w:szCs w:val="21"/>
              </w:rPr>
            </w:pPr>
            <w:r>
              <w:rPr>
                <w:sz w:val="21"/>
                <w:szCs w:val="21"/>
              </w:rPr>
              <w:t>décimal), valeurs des chiffres en fonction de leur rang dans l’écriture à virgule d’un nombre décimal (point de vue positionnel).</w:t>
            </w:r>
          </w:p>
          <w:p>
            <w:pPr>
              <w:pStyle w:val="Contenudetableau"/>
              <w:jc w:val="both"/>
              <w:rPr>
                <w:rFonts w:ascii="Liberation Serif" w:hAnsi="Liberation Serif"/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● </w:t>
            </w:r>
            <w:r>
              <w:rPr>
                <w:sz w:val="21"/>
                <w:szCs w:val="21"/>
              </w:rPr>
              <w:t>Repérer et placer des décimaux sur une demi-droite graduée adaptée.</w:t>
            </w:r>
          </w:p>
          <w:p>
            <w:pPr>
              <w:pStyle w:val="Contenudetableau"/>
              <w:jc w:val="both"/>
              <w:rPr>
                <w:rFonts w:ascii="Liberation Serif" w:hAnsi="Liberation Serif"/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● </w:t>
            </w:r>
            <w:r>
              <w:rPr>
                <w:sz w:val="21"/>
                <w:szCs w:val="21"/>
              </w:rPr>
              <w:t>Comparer, ranger, encadrer, intercaler des nombres décimaux.</w:t>
            </w:r>
          </w:p>
          <w:p>
            <w:pPr>
              <w:pStyle w:val="Contenudetableau"/>
              <w:jc w:val="both"/>
              <w:rPr>
                <w:rFonts w:ascii="Liberation Serif" w:hAnsi="Liberation Serif"/>
                <w:b w:val="false"/>
                <w:b w:val="false"/>
                <w:bCs w:val="false"/>
                <w:sz w:val="21"/>
                <w:szCs w:val="21"/>
              </w:rPr>
            </w:pPr>
            <w:r>
              <w:rPr>
                <w:b w:val="false"/>
                <w:bCs w:val="false"/>
                <w:sz w:val="21"/>
                <w:szCs w:val="21"/>
              </w:rPr>
              <w:t xml:space="preserve">● </w:t>
            </w:r>
            <w:r>
              <w:rPr>
                <w:b w:val="false"/>
                <w:bCs w:val="false"/>
                <w:sz w:val="21"/>
                <w:szCs w:val="21"/>
              </w:rPr>
              <w:t>Ordre sur les nombres décimaux.</w:t>
            </w:r>
          </w:p>
        </w:tc>
      </w:tr>
      <w:tr>
        <w:trPr>
          <w:trHeight w:val="3465" w:hRule="atLeast"/>
        </w:trPr>
        <w:tc>
          <w:tcPr>
            <w:tcW w:w="1304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ECF00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rFonts w:ascii="Liberation Serif" w:hAnsi="Liberation Serif"/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Calculer avec des nombres entiers et des nombres décimaux</w:t>
            </w:r>
          </w:p>
        </w:tc>
        <w:tc>
          <w:tcPr>
            <w:tcW w:w="442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ntenudetableau"/>
              <w:jc w:val="both"/>
              <w:rPr>
                <w:rFonts w:ascii="Liberation Serif" w:hAnsi="Liberation Serif"/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● </w:t>
            </w:r>
            <w:r>
              <w:rPr>
                <w:sz w:val="21"/>
                <w:szCs w:val="21"/>
              </w:rPr>
              <w:t>Mémoriser des faits numériques et des procédures élémentaires de calcul.</w:t>
            </w:r>
          </w:p>
          <w:p>
            <w:pPr>
              <w:pStyle w:val="Contenudetableau"/>
              <w:jc w:val="both"/>
              <w:rPr>
                <w:rFonts w:ascii="Liberation Serif" w:hAnsi="Liberation Serif"/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● </w:t>
            </w:r>
            <w:r>
              <w:rPr>
                <w:sz w:val="21"/>
                <w:szCs w:val="21"/>
              </w:rPr>
              <w:t>Élaborer ou choisir des stratégies de calcul à l’oral et à l’écrit.</w:t>
            </w:r>
          </w:p>
          <w:p>
            <w:pPr>
              <w:pStyle w:val="Contenudetableau"/>
              <w:jc w:val="both"/>
              <w:rPr>
                <w:rFonts w:ascii="Liberation Serif" w:hAnsi="Liberation Serif"/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● </w:t>
            </w:r>
            <w:r>
              <w:rPr>
                <w:sz w:val="21"/>
                <w:szCs w:val="21"/>
              </w:rPr>
              <w:t>Vérifier la vraisemblance d’un résultat, notamment en estimant son ordre de grandeur.</w:t>
            </w:r>
          </w:p>
          <w:p>
            <w:pPr>
              <w:pStyle w:val="Contenudetableau"/>
              <w:jc w:val="both"/>
              <w:rPr>
                <w:rFonts w:ascii="Liberation Serif" w:hAnsi="Liberation Serif"/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● </w:t>
            </w:r>
            <w:r>
              <w:rPr>
                <w:sz w:val="21"/>
                <w:szCs w:val="21"/>
              </w:rPr>
              <w:t>Calcul posé : mettre en œuvre un algorithme de calcul posé pour l’addition, la soustraction, la multiplication, la division :</w:t>
            </w:r>
          </w:p>
          <w:p>
            <w:pPr>
              <w:pStyle w:val="Contenudetableau"/>
              <w:jc w:val="both"/>
              <w:rPr>
                <w:rFonts w:ascii="Liberation Serif" w:hAnsi="Liberation Serif"/>
                <w:sz w:val="21"/>
                <w:szCs w:val="21"/>
              </w:rPr>
            </w:pPr>
            <w:r>
              <w:rPr>
                <w:sz w:val="21"/>
                <w:szCs w:val="21"/>
              </w:rPr>
              <w:t>- Addition, soustraction, sur les nombres entiers et décimaux.</w:t>
            </w:r>
          </w:p>
          <w:p>
            <w:pPr>
              <w:pStyle w:val="Contenudetableau"/>
              <w:jc w:val="both"/>
              <w:rPr>
                <w:rFonts w:ascii="Liberation Serif" w:hAnsi="Liberation Serif"/>
                <w:sz w:val="21"/>
                <w:szCs w:val="21"/>
              </w:rPr>
            </w:pPr>
            <w:r>
              <w:rPr>
                <w:sz w:val="21"/>
                <w:szCs w:val="21"/>
              </w:rPr>
              <w:t>- Multiplication sur les nombres entiers.</w:t>
            </w:r>
          </w:p>
          <w:p>
            <w:pPr>
              <w:pStyle w:val="Contenudetableau"/>
              <w:jc w:val="both"/>
              <w:rPr>
                <w:rFonts w:ascii="Liberation Serif" w:hAnsi="Liberation Serif"/>
                <w:sz w:val="21"/>
                <w:szCs w:val="21"/>
              </w:rPr>
            </w:pPr>
            <w:r>
              <w:rPr>
                <w:sz w:val="21"/>
                <w:szCs w:val="21"/>
              </w:rPr>
              <w:t>- Division euclidienne.</w:t>
            </w:r>
          </w:p>
          <w:p>
            <w:pPr>
              <w:pStyle w:val="Contenudetableau"/>
              <w:jc w:val="both"/>
              <w:rPr>
                <w:rFonts w:ascii="Liberation Serif" w:hAnsi="Liberation Serif"/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● </w:t>
            </w:r>
            <w:r>
              <w:rPr>
                <w:sz w:val="21"/>
                <w:szCs w:val="21"/>
              </w:rPr>
              <w:t>Propriétés des opérations : 2+9 = 9+2; 3×5×2 = 3×10;5×12 = 5×10 + 5×2.</w:t>
            </w:r>
          </w:p>
          <w:p>
            <w:pPr>
              <w:pStyle w:val="Contenudetableau"/>
              <w:jc w:val="both"/>
              <w:rPr>
                <w:rFonts w:ascii="Liberation Serif" w:hAnsi="Liberation Serif"/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● </w:t>
            </w:r>
            <w:r>
              <w:rPr>
                <w:sz w:val="21"/>
                <w:szCs w:val="21"/>
              </w:rPr>
              <w:t>Faits et procédures numériques additifs et multiplicatifs.</w:t>
            </w:r>
          </w:p>
          <w:p>
            <w:pPr>
              <w:pStyle w:val="Contenudetableau"/>
              <w:jc w:val="both"/>
              <w:rPr>
                <w:rFonts w:ascii="Liberation Serif" w:hAnsi="Liberation Serif"/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● </w:t>
            </w:r>
            <w:r>
              <w:rPr>
                <w:sz w:val="21"/>
                <w:szCs w:val="21"/>
              </w:rPr>
              <w:t>Multiples et diviseurs des nombres d’usage courant (5, 10, 15, 20, 25, 50).</w:t>
            </w:r>
          </w:p>
          <w:p>
            <w:pPr>
              <w:pStyle w:val="Contenudetableau"/>
              <w:jc w:val="both"/>
              <w:rPr>
                <w:rFonts w:ascii="Liberation Serif" w:hAnsi="Liberation Serif"/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● </w:t>
            </w:r>
            <w:r>
              <w:rPr>
                <w:sz w:val="21"/>
                <w:szCs w:val="21"/>
              </w:rPr>
              <w:t>Techniques opératoires de calcul (dans le cas de la division, on se limite à diviser par un entier).</w:t>
            </w:r>
          </w:p>
          <w:p>
            <w:pPr>
              <w:pStyle w:val="Contenudetableau"/>
              <w:jc w:val="both"/>
              <w:rPr>
                <w:rFonts w:ascii="Liberation Serif" w:hAnsi="Liberation Serif"/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● </w:t>
            </w:r>
            <w:r>
              <w:rPr>
                <w:sz w:val="21"/>
                <w:szCs w:val="21"/>
              </w:rPr>
              <w:t>Calcul mental : calculer mentalement pour obtenir un résultat exact ou évaluer un ordre de grandeur.</w:t>
            </w:r>
          </w:p>
        </w:tc>
        <w:tc>
          <w:tcPr>
            <w:tcW w:w="4422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ntenudetableau"/>
              <w:jc w:val="both"/>
              <w:rPr>
                <w:rFonts w:ascii="Liberation Serif" w:hAnsi="Liberation Serif"/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● </w:t>
            </w:r>
            <w:r>
              <w:rPr>
                <w:sz w:val="21"/>
                <w:szCs w:val="21"/>
              </w:rPr>
              <w:t>Mémoriser des faits numériques et des procédures élémentaires de calcul.</w:t>
            </w:r>
          </w:p>
          <w:p>
            <w:pPr>
              <w:pStyle w:val="Contenudetableau"/>
              <w:jc w:val="both"/>
              <w:rPr>
                <w:rFonts w:ascii="Liberation Serif" w:hAnsi="Liberation Serif"/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● </w:t>
            </w:r>
            <w:r>
              <w:rPr>
                <w:sz w:val="21"/>
                <w:szCs w:val="21"/>
              </w:rPr>
              <w:t>Élaborer ou choisir des stratégies de calcul à l’oral et à l’écrit.</w:t>
            </w:r>
          </w:p>
          <w:p>
            <w:pPr>
              <w:pStyle w:val="Contenudetableau"/>
              <w:jc w:val="both"/>
              <w:rPr>
                <w:rFonts w:ascii="Liberation Serif" w:hAnsi="Liberation Serif"/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● </w:t>
            </w:r>
            <w:r>
              <w:rPr>
                <w:sz w:val="21"/>
                <w:szCs w:val="21"/>
              </w:rPr>
              <w:t>Vérifier la vraisemblance d’un résultat, notamment en estimant son ordre de grandeur.</w:t>
            </w:r>
          </w:p>
          <w:p>
            <w:pPr>
              <w:pStyle w:val="Contenudetableau"/>
              <w:jc w:val="both"/>
              <w:rPr>
                <w:rFonts w:ascii="Liberation Serif" w:hAnsi="Liberation Serif"/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● </w:t>
            </w:r>
            <w:r>
              <w:rPr>
                <w:sz w:val="21"/>
                <w:szCs w:val="21"/>
              </w:rPr>
              <w:t>Calcul posé : mettre en œuvre un algorithme de</w:t>
            </w:r>
          </w:p>
          <w:p>
            <w:pPr>
              <w:pStyle w:val="Contenudetableau"/>
              <w:jc w:val="both"/>
              <w:rPr>
                <w:rFonts w:ascii="Liberation Serif" w:hAnsi="Liberation Serif"/>
                <w:sz w:val="21"/>
                <w:szCs w:val="21"/>
              </w:rPr>
            </w:pPr>
            <w:r>
              <w:rPr>
                <w:sz w:val="21"/>
                <w:szCs w:val="21"/>
              </w:rPr>
              <w:t>calcul posé pour l’addition, la soustraction, la multiplication, la division :</w:t>
            </w:r>
          </w:p>
          <w:p>
            <w:pPr>
              <w:pStyle w:val="Contenudetableau"/>
              <w:jc w:val="both"/>
              <w:rPr>
                <w:rFonts w:ascii="Liberation Serif" w:hAnsi="Liberation Serif"/>
                <w:sz w:val="21"/>
                <w:szCs w:val="21"/>
              </w:rPr>
            </w:pPr>
            <w:r>
              <w:rPr>
                <w:sz w:val="21"/>
                <w:szCs w:val="21"/>
              </w:rPr>
              <w:t>- Addition, soustraction, sur les nombres entiers et</w:t>
            </w:r>
          </w:p>
          <w:p>
            <w:pPr>
              <w:pStyle w:val="Contenudetableau"/>
              <w:jc w:val="both"/>
              <w:rPr>
                <w:rFonts w:ascii="Liberation Serif" w:hAnsi="Liberation Serif"/>
                <w:sz w:val="21"/>
                <w:szCs w:val="21"/>
              </w:rPr>
            </w:pPr>
            <w:r>
              <w:rPr>
                <w:sz w:val="21"/>
                <w:szCs w:val="21"/>
              </w:rPr>
              <w:t>décimaux.</w:t>
            </w:r>
          </w:p>
          <w:p>
            <w:pPr>
              <w:pStyle w:val="Contenudetableau"/>
              <w:jc w:val="both"/>
              <w:rPr>
                <w:rFonts w:ascii="Liberation Serif" w:hAnsi="Liberation Serif"/>
                <w:sz w:val="21"/>
                <w:szCs w:val="21"/>
              </w:rPr>
            </w:pPr>
            <w:r>
              <w:rPr>
                <w:sz w:val="21"/>
                <w:szCs w:val="21"/>
              </w:rPr>
              <w:t>- Multiplication d’un nombre décimal par un nombre entier.</w:t>
            </w:r>
          </w:p>
          <w:p>
            <w:pPr>
              <w:pStyle w:val="Contenudetableau"/>
              <w:jc w:val="both"/>
              <w:rPr>
                <w:rFonts w:ascii="Liberation Serif" w:hAnsi="Liberation Serif"/>
                <w:sz w:val="21"/>
                <w:szCs w:val="21"/>
              </w:rPr>
            </w:pPr>
            <w:r>
              <w:rPr>
                <w:sz w:val="21"/>
                <w:szCs w:val="21"/>
              </w:rPr>
              <w:t>- Division de deux nombres entiers avec quotient décimal ; division d’un nombre décimal par un nombre entier.</w:t>
            </w:r>
          </w:p>
          <w:p>
            <w:pPr>
              <w:pStyle w:val="Contenudetableau"/>
              <w:jc w:val="both"/>
              <w:rPr>
                <w:rFonts w:ascii="Liberation Serif" w:hAnsi="Liberation Serif"/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● </w:t>
            </w:r>
            <w:r>
              <w:rPr>
                <w:sz w:val="21"/>
                <w:szCs w:val="21"/>
              </w:rPr>
              <w:t>Propriétés des opérations : 2+9 = 9+2; 3×5×2 = 3×10;5×12 = 5×10 + 5×2.</w:t>
            </w:r>
          </w:p>
          <w:p>
            <w:pPr>
              <w:pStyle w:val="Contenudetableau"/>
              <w:jc w:val="both"/>
              <w:rPr>
                <w:rFonts w:ascii="Liberation Serif" w:hAnsi="Liberation Serif"/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● </w:t>
            </w:r>
            <w:r>
              <w:rPr>
                <w:sz w:val="21"/>
                <w:szCs w:val="21"/>
              </w:rPr>
              <w:t>Faits et procédures numériques additifs et multiplicatifs.</w:t>
            </w:r>
          </w:p>
          <w:p>
            <w:pPr>
              <w:pStyle w:val="Contenudetableau"/>
              <w:jc w:val="both"/>
              <w:rPr>
                <w:rFonts w:ascii="Liberation Serif" w:hAnsi="Liberation Serif"/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● </w:t>
            </w:r>
            <w:r>
              <w:rPr>
                <w:sz w:val="21"/>
                <w:szCs w:val="21"/>
              </w:rPr>
              <w:t>Multiples et diviseurs des nombres d’usage courant.</w:t>
            </w:r>
          </w:p>
          <w:p>
            <w:pPr>
              <w:pStyle w:val="Contenudetableau"/>
              <w:jc w:val="both"/>
              <w:rPr>
                <w:rFonts w:ascii="Liberation Serif" w:hAnsi="Liberation Serif"/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● </w:t>
            </w:r>
            <w:r>
              <w:rPr>
                <w:sz w:val="21"/>
                <w:szCs w:val="21"/>
              </w:rPr>
              <w:t>Critères de divisibilité (2, 3, 4, 5, 9, 10)</w:t>
            </w:r>
          </w:p>
          <w:p>
            <w:pPr>
              <w:pStyle w:val="Contenudetableau"/>
              <w:jc w:val="both"/>
              <w:rPr>
                <w:rFonts w:ascii="Liberation Serif" w:hAnsi="Liberation Serif"/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● </w:t>
            </w:r>
            <w:r>
              <w:rPr>
                <w:sz w:val="21"/>
                <w:szCs w:val="21"/>
              </w:rPr>
              <w:t>Techniques opératoires de calcul (dans le cas de la division, on se limite à diviser par un entier).</w:t>
            </w:r>
          </w:p>
          <w:p>
            <w:pPr>
              <w:pStyle w:val="Contenudetableau"/>
              <w:jc w:val="both"/>
              <w:rPr>
                <w:rFonts w:ascii="Liberation Serif" w:hAnsi="Liberation Serif"/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● </w:t>
            </w:r>
            <w:r>
              <w:rPr>
                <w:sz w:val="21"/>
                <w:szCs w:val="21"/>
              </w:rPr>
              <w:t>Calcul en ligne : utiliser des parenthèses dans des situations très simples.</w:t>
            </w:r>
          </w:p>
          <w:p>
            <w:pPr>
              <w:pStyle w:val="Contenudetableau"/>
              <w:jc w:val="both"/>
              <w:rPr>
                <w:rFonts w:ascii="Liberation Serif" w:hAnsi="Liberation Serif"/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● </w:t>
            </w:r>
            <w:r>
              <w:rPr>
                <w:sz w:val="21"/>
                <w:szCs w:val="21"/>
              </w:rPr>
              <w:t>Calcul mental : calculer mentalement pour obtenir un résultat exact ou évaluer un ordre de grandeur.</w:t>
            </w:r>
          </w:p>
        </w:tc>
        <w:tc>
          <w:tcPr>
            <w:tcW w:w="44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ntenudetableau"/>
              <w:jc w:val="both"/>
              <w:rPr>
                <w:rFonts w:ascii="Liberation Serif" w:hAnsi="Liberation Serif"/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● </w:t>
            </w:r>
            <w:r>
              <w:rPr>
                <w:sz w:val="21"/>
                <w:szCs w:val="21"/>
              </w:rPr>
              <w:t>Mémoriser des faits numériques et des procédures élémentaires de calcul.</w:t>
            </w:r>
          </w:p>
          <w:p>
            <w:pPr>
              <w:pStyle w:val="Contenudetableau"/>
              <w:jc w:val="both"/>
              <w:rPr>
                <w:rFonts w:ascii="Liberation Serif" w:hAnsi="Liberation Serif"/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● </w:t>
            </w:r>
            <w:r>
              <w:rPr>
                <w:sz w:val="21"/>
                <w:szCs w:val="21"/>
              </w:rPr>
              <w:t>Élaborer ou choisir des stratégies de calcul à l’oral et à l’écrit.</w:t>
            </w:r>
          </w:p>
          <w:p>
            <w:pPr>
              <w:pStyle w:val="Contenudetableau"/>
              <w:jc w:val="both"/>
              <w:rPr>
                <w:rFonts w:ascii="Liberation Serif" w:hAnsi="Liberation Serif"/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● </w:t>
            </w:r>
            <w:r>
              <w:rPr>
                <w:sz w:val="21"/>
                <w:szCs w:val="21"/>
              </w:rPr>
              <w:t>Vérifier la vraisemblance d’un résultat, notamment en estimant son ordre de grandeur.</w:t>
            </w:r>
          </w:p>
          <w:p>
            <w:pPr>
              <w:pStyle w:val="Contenudetableau"/>
              <w:jc w:val="both"/>
              <w:rPr>
                <w:rFonts w:ascii="Liberation Serif" w:hAnsi="Liberation Serif"/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● </w:t>
            </w:r>
            <w:r>
              <w:rPr>
                <w:sz w:val="21"/>
                <w:szCs w:val="21"/>
              </w:rPr>
              <w:t>Calcul posé : mettre en œuvre un algorithme de</w:t>
            </w:r>
          </w:p>
          <w:p>
            <w:pPr>
              <w:pStyle w:val="Contenudetableau"/>
              <w:jc w:val="both"/>
              <w:rPr>
                <w:rFonts w:ascii="Liberation Serif" w:hAnsi="Liberation Serif"/>
                <w:sz w:val="21"/>
                <w:szCs w:val="21"/>
              </w:rPr>
            </w:pPr>
            <w:r>
              <w:rPr>
                <w:sz w:val="21"/>
                <w:szCs w:val="21"/>
              </w:rPr>
              <w:t>calcul posé pour l’addition, la soustraction, la multiplication, la division :</w:t>
            </w:r>
          </w:p>
          <w:p>
            <w:pPr>
              <w:pStyle w:val="Contenudetableau"/>
              <w:jc w:val="both"/>
              <w:rPr>
                <w:rFonts w:ascii="Liberation Serif" w:hAnsi="Liberation Serif"/>
                <w:sz w:val="21"/>
                <w:szCs w:val="21"/>
              </w:rPr>
            </w:pPr>
            <w:r>
              <w:rPr>
                <w:sz w:val="21"/>
                <w:szCs w:val="21"/>
              </w:rPr>
              <w:t>- Addition, soustraction, sur les nombres entiers et</w:t>
            </w:r>
          </w:p>
          <w:p>
            <w:pPr>
              <w:pStyle w:val="Contenudetableau"/>
              <w:jc w:val="both"/>
              <w:rPr>
                <w:rFonts w:ascii="Liberation Serif" w:hAnsi="Liberation Serif"/>
                <w:sz w:val="21"/>
                <w:szCs w:val="21"/>
              </w:rPr>
            </w:pPr>
            <w:r>
              <w:rPr>
                <w:sz w:val="21"/>
                <w:szCs w:val="21"/>
              </w:rPr>
              <w:t>décimaux.</w:t>
            </w:r>
          </w:p>
          <w:p>
            <w:pPr>
              <w:pStyle w:val="Contenudetableau"/>
              <w:jc w:val="both"/>
              <w:rPr>
                <w:rFonts w:ascii="Liberation Serif" w:hAnsi="Liberation Serif"/>
                <w:sz w:val="21"/>
                <w:szCs w:val="21"/>
              </w:rPr>
            </w:pPr>
            <w:r>
              <w:rPr>
                <w:sz w:val="21"/>
                <w:szCs w:val="21"/>
              </w:rPr>
              <w:t>- Multiplication de deux nombres décimaux.</w:t>
            </w:r>
          </w:p>
          <w:p>
            <w:pPr>
              <w:pStyle w:val="Contenudetableau"/>
              <w:jc w:val="both"/>
              <w:rPr>
                <w:rFonts w:ascii="Liberation Serif" w:hAnsi="Liberation Serif"/>
                <w:sz w:val="21"/>
                <w:szCs w:val="21"/>
              </w:rPr>
            </w:pPr>
            <w:r>
              <w:rPr>
                <w:sz w:val="21"/>
                <w:szCs w:val="21"/>
              </w:rPr>
              <w:t>- Division de deux nombres entiers avec quotient décimal ; division d’un nombre décimal par un nombre entier.</w:t>
            </w:r>
          </w:p>
          <w:p>
            <w:pPr>
              <w:pStyle w:val="Contenudetableau"/>
              <w:jc w:val="both"/>
              <w:rPr>
                <w:rFonts w:ascii="Liberation Serif" w:hAnsi="Liberation Serif"/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● </w:t>
            </w:r>
            <w:r>
              <w:rPr>
                <w:sz w:val="21"/>
                <w:szCs w:val="21"/>
              </w:rPr>
              <w:t>Propriétés des opérations : 2+9 = 9+2; 3×5×2 = 3×10;5×12 = 5×10 + 5×2.</w:t>
            </w:r>
          </w:p>
          <w:p>
            <w:pPr>
              <w:pStyle w:val="Contenudetableau"/>
              <w:jc w:val="both"/>
              <w:rPr>
                <w:rFonts w:ascii="Liberation Serif" w:hAnsi="Liberation Serif"/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● </w:t>
            </w:r>
            <w:r>
              <w:rPr>
                <w:sz w:val="21"/>
                <w:szCs w:val="21"/>
              </w:rPr>
              <w:t>Faits et procédures numériques additifs et multiplicatifs.</w:t>
            </w:r>
          </w:p>
          <w:p>
            <w:pPr>
              <w:pStyle w:val="Contenudetableau"/>
              <w:jc w:val="both"/>
              <w:rPr>
                <w:rFonts w:ascii="Liberation Serif" w:hAnsi="Liberation Serif"/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● </w:t>
            </w:r>
            <w:r>
              <w:rPr>
                <w:sz w:val="21"/>
                <w:szCs w:val="21"/>
              </w:rPr>
              <w:t>Multiples et diviseurs des nombres d’usage courant.</w:t>
            </w:r>
          </w:p>
          <w:p>
            <w:pPr>
              <w:pStyle w:val="Contenudetableau"/>
              <w:jc w:val="both"/>
              <w:rPr>
                <w:rFonts w:ascii="Liberation Serif" w:hAnsi="Liberation Serif"/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● </w:t>
            </w:r>
            <w:r>
              <w:rPr>
                <w:sz w:val="21"/>
                <w:szCs w:val="21"/>
              </w:rPr>
              <w:t>Critères de divisibilité (2, 3, 4, 5, 9, 10)</w:t>
            </w:r>
          </w:p>
          <w:p>
            <w:pPr>
              <w:pStyle w:val="Contenudetableau"/>
              <w:jc w:val="both"/>
              <w:rPr>
                <w:rFonts w:ascii="Liberation Serif" w:hAnsi="Liberation Serif"/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● </w:t>
            </w:r>
            <w:r>
              <w:rPr>
                <w:sz w:val="21"/>
                <w:szCs w:val="21"/>
              </w:rPr>
              <w:t>Techniques opératoires de calcul (dans le cas de la division, on se limite à diviser par un entier).</w:t>
            </w:r>
          </w:p>
          <w:p>
            <w:pPr>
              <w:pStyle w:val="Contenudetableau"/>
              <w:jc w:val="both"/>
              <w:rPr>
                <w:rFonts w:ascii="Liberation Serif" w:hAnsi="Liberation Serif"/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● </w:t>
            </w:r>
            <w:r>
              <w:rPr>
                <w:sz w:val="21"/>
                <w:szCs w:val="21"/>
              </w:rPr>
              <w:t>Calcul en ligne : utiliser des parenthèses dans des situations très simples.</w:t>
            </w:r>
          </w:p>
          <w:p>
            <w:pPr>
              <w:pStyle w:val="Contenudetableau"/>
              <w:jc w:val="both"/>
              <w:rPr>
                <w:rFonts w:ascii="Liberation Serif" w:hAnsi="Liberation Serif"/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● </w:t>
            </w:r>
            <w:r>
              <w:rPr>
                <w:sz w:val="21"/>
                <w:szCs w:val="21"/>
              </w:rPr>
              <w:t>En lien avec la calculatrice, introduire et travailler la priorité de la multiplication sur l’addition et la soustraction ainsi que l’usage des parenthèses.</w:t>
            </w:r>
          </w:p>
          <w:p>
            <w:pPr>
              <w:pStyle w:val="Contenudetableau"/>
              <w:jc w:val="both"/>
              <w:rPr>
                <w:rFonts w:ascii="Liberation Serif" w:hAnsi="Liberation Serif"/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● </w:t>
            </w:r>
            <w:r>
              <w:rPr>
                <w:sz w:val="21"/>
                <w:szCs w:val="21"/>
              </w:rPr>
              <w:t>Calcul mental : calculer mentalement pour obtenir un résultat exact ou évaluer un ordre de grandeur.</w:t>
            </w:r>
          </w:p>
        </w:tc>
      </w:tr>
      <w:tr>
        <w:trPr>
          <w:trHeight w:val="1916" w:hRule="atLeast"/>
        </w:trPr>
        <w:tc>
          <w:tcPr>
            <w:tcW w:w="1304" w:type="dxa"/>
            <w:vMerge w:val="restart"/>
            <w:tcBorders>
              <w:left w:val="single" w:sz="2" w:space="0" w:color="000000"/>
            </w:tcBorders>
            <w:shd w:fill="AECF00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rFonts w:ascii="Liberation Serif" w:hAnsi="Liberation Serif"/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Résoudre des problèmes en utilisant des fractions simples, les nombres décimaux et le calcul</w:t>
            </w:r>
          </w:p>
        </w:tc>
        <w:tc>
          <w:tcPr>
            <w:tcW w:w="442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ntenudetableau"/>
              <w:jc w:val="center"/>
              <w:rPr>
                <w:rFonts w:ascii="Liberation Serif" w:hAnsi="Liberation Serif"/>
                <w:b/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Problèmes</w:t>
            </w:r>
          </w:p>
          <w:p>
            <w:pPr>
              <w:pStyle w:val="Contenudetableau"/>
              <w:jc w:val="both"/>
              <w:rPr>
                <w:rFonts w:ascii="Liberation Serif" w:hAnsi="Liberation Serif"/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● </w:t>
            </w:r>
            <w:r>
              <w:rPr>
                <w:sz w:val="21"/>
                <w:szCs w:val="21"/>
              </w:rPr>
              <w:t>Résoudre des problèmes mettant en jeu les quatre opérations, avec les nombres entiers.</w:t>
            </w:r>
          </w:p>
          <w:p>
            <w:pPr>
              <w:pStyle w:val="Contenudetableau"/>
              <w:jc w:val="both"/>
              <w:rPr>
                <w:rFonts w:ascii="Liberation Serif" w:hAnsi="Liberation Serif"/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● </w:t>
            </w:r>
            <w:r>
              <w:rPr>
                <w:sz w:val="21"/>
                <w:szCs w:val="21"/>
              </w:rPr>
              <w:t>Sens des opérations.</w:t>
            </w:r>
          </w:p>
          <w:p>
            <w:pPr>
              <w:pStyle w:val="Contenudetableau"/>
              <w:jc w:val="both"/>
              <w:rPr>
                <w:rFonts w:ascii="Liberation Serif" w:hAnsi="Liberation Serif"/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● </w:t>
            </w:r>
            <w:r>
              <w:rPr>
                <w:sz w:val="21"/>
                <w:szCs w:val="21"/>
              </w:rPr>
              <w:t>Problèmes relevant : des structures additives, des</w:t>
            </w:r>
          </w:p>
          <w:p>
            <w:pPr>
              <w:pStyle w:val="Contenudetableau"/>
              <w:jc w:val="both"/>
              <w:rPr>
                <w:rFonts w:ascii="Liberation Serif" w:hAnsi="Liberation Serif"/>
                <w:sz w:val="21"/>
                <w:szCs w:val="21"/>
              </w:rPr>
            </w:pPr>
            <w:r>
              <w:rPr>
                <w:sz w:val="21"/>
                <w:szCs w:val="21"/>
              </w:rPr>
              <w:t>structures multiplicatives.</w:t>
            </w:r>
          </w:p>
        </w:tc>
        <w:tc>
          <w:tcPr>
            <w:tcW w:w="4422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ntenudetableau"/>
              <w:jc w:val="center"/>
              <w:rPr>
                <w:rFonts w:ascii="Liberation Serif" w:hAnsi="Liberation Serif"/>
                <w:b/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Problèmes</w:t>
            </w:r>
          </w:p>
          <w:p>
            <w:pPr>
              <w:pStyle w:val="Contenudetableau"/>
              <w:jc w:val="both"/>
              <w:rPr>
                <w:rFonts w:ascii="Liberation Serif" w:hAnsi="Liberation Serif"/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● </w:t>
            </w:r>
            <w:r>
              <w:rPr>
                <w:sz w:val="21"/>
                <w:szCs w:val="21"/>
              </w:rPr>
              <w:t>Résoudre des problèmes mettant en jeu les quatre opérations, avec les nombres entiers puis progressivement avec les nombres décimaux.</w:t>
            </w:r>
          </w:p>
          <w:p>
            <w:pPr>
              <w:pStyle w:val="Contenudetableau"/>
              <w:jc w:val="both"/>
              <w:rPr>
                <w:rFonts w:ascii="Liberation Serif" w:hAnsi="Liberation Serif"/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● </w:t>
            </w:r>
            <w:r>
              <w:rPr>
                <w:sz w:val="21"/>
                <w:szCs w:val="21"/>
              </w:rPr>
              <w:t>Sens des opérations.</w:t>
            </w:r>
          </w:p>
          <w:p>
            <w:pPr>
              <w:pStyle w:val="Contenudetableau"/>
              <w:jc w:val="both"/>
              <w:rPr>
                <w:rFonts w:ascii="Liberation Serif" w:hAnsi="Liberation Serif"/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● </w:t>
            </w:r>
            <w:r>
              <w:rPr>
                <w:sz w:val="21"/>
                <w:szCs w:val="21"/>
              </w:rPr>
              <w:t>Problèmes relevant : des structures additives, des</w:t>
            </w:r>
          </w:p>
          <w:p>
            <w:pPr>
              <w:pStyle w:val="Contenudetableau"/>
              <w:jc w:val="both"/>
              <w:rPr>
                <w:rFonts w:ascii="Liberation Serif" w:hAnsi="Liberation Serif"/>
                <w:sz w:val="21"/>
                <w:szCs w:val="21"/>
              </w:rPr>
            </w:pPr>
            <w:r>
              <w:rPr>
                <w:sz w:val="21"/>
                <w:szCs w:val="21"/>
              </w:rPr>
              <w:t>structures multiplicatives.</w:t>
            </w:r>
          </w:p>
        </w:tc>
        <w:tc>
          <w:tcPr>
            <w:tcW w:w="44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ntenudetableau"/>
              <w:jc w:val="center"/>
              <w:rPr>
                <w:rFonts w:ascii="Liberation Serif" w:hAnsi="Liberation Serif"/>
                <w:b/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Problèmes</w:t>
            </w:r>
          </w:p>
          <w:p>
            <w:pPr>
              <w:pStyle w:val="Contenudetableau"/>
              <w:jc w:val="both"/>
              <w:rPr>
                <w:rFonts w:ascii="Liberation Serif" w:hAnsi="Liberation Serif"/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● </w:t>
            </w:r>
            <w:r>
              <w:rPr>
                <w:sz w:val="21"/>
                <w:szCs w:val="21"/>
              </w:rPr>
              <w:t>Résoudre des problèmes mettant en jeu les quatre opérations, avec les nombres entiers puis progressivement avec les nombres décimaux.</w:t>
            </w:r>
          </w:p>
          <w:p>
            <w:pPr>
              <w:pStyle w:val="Contenudetableau"/>
              <w:jc w:val="both"/>
              <w:rPr>
                <w:rFonts w:ascii="Liberation Serif" w:hAnsi="Liberation Serif"/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● </w:t>
            </w:r>
            <w:r>
              <w:rPr>
                <w:sz w:val="21"/>
                <w:szCs w:val="21"/>
              </w:rPr>
              <w:t>Sens des opérations.</w:t>
            </w:r>
          </w:p>
          <w:p>
            <w:pPr>
              <w:pStyle w:val="Contenudetableau"/>
              <w:jc w:val="both"/>
              <w:rPr>
                <w:rFonts w:ascii="Liberation Serif" w:hAnsi="Liberation Serif"/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● </w:t>
            </w:r>
            <w:r>
              <w:rPr>
                <w:sz w:val="21"/>
                <w:szCs w:val="21"/>
              </w:rPr>
              <w:t>Problèmes relevant : des structures additives, des</w:t>
            </w:r>
          </w:p>
          <w:p>
            <w:pPr>
              <w:pStyle w:val="Contenudetableau"/>
              <w:jc w:val="both"/>
              <w:rPr>
                <w:rFonts w:ascii="Liberation Serif" w:hAnsi="Liberation Serif"/>
                <w:sz w:val="21"/>
                <w:szCs w:val="21"/>
              </w:rPr>
            </w:pPr>
            <w:r>
              <w:rPr>
                <w:sz w:val="21"/>
                <w:szCs w:val="21"/>
              </w:rPr>
              <w:t>structures multiplicatives.</w:t>
            </w:r>
          </w:p>
        </w:tc>
      </w:tr>
      <w:tr>
        <w:trPr>
          <w:trHeight w:val="4138" w:hRule="atLeast"/>
        </w:trPr>
        <w:tc>
          <w:tcPr>
            <w:tcW w:w="1304" w:type="dxa"/>
            <w:vMerge w:val="continue"/>
            <w:tcBorders>
              <w:left w:val="single" w:sz="2" w:space="0" w:color="000000"/>
            </w:tcBorders>
            <w:shd w:fill="AECF00" w:val="clear"/>
            <w:tcMar>
              <w:left w:w="54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442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ntenudetableau"/>
              <w:jc w:val="center"/>
              <w:rPr>
                <w:rFonts w:ascii="Liberation Serif" w:hAnsi="Liberation Serif"/>
                <w:b/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Organisation et gestion de données</w:t>
            </w:r>
          </w:p>
          <w:p>
            <w:pPr>
              <w:pStyle w:val="Contenudetableau"/>
              <w:jc w:val="both"/>
              <w:rPr>
                <w:rFonts w:ascii="Liberation Serif" w:hAnsi="Liberation Serif"/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● </w:t>
            </w:r>
            <w:r>
              <w:rPr>
                <w:sz w:val="21"/>
                <w:szCs w:val="21"/>
              </w:rPr>
              <w:t>Prélever des données numériques à partir de supports variés.</w:t>
            </w:r>
          </w:p>
          <w:p>
            <w:pPr>
              <w:pStyle w:val="Contenudetableau"/>
              <w:jc w:val="both"/>
              <w:rPr>
                <w:rFonts w:ascii="Liberation Serif" w:hAnsi="Liberation Serif"/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● </w:t>
            </w:r>
            <w:r>
              <w:rPr>
                <w:sz w:val="21"/>
                <w:szCs w:val="21"/>
              </w:rPr>
              <w:t>Produire des tableaux, diagrammes et graphiques</w:t>
            </w:r>
          </w:p>
          <w:p>
            <w:pPr>
              <w:pStyle w:val="Contenudetableau"/>
              <w:jc w:val="both"/>
              <w:rPr>
                <w:rFonts w:ascii="Liberation Serif" w:hAnsi="Liberation Serif"/>
                <w:sz w:val="21"/>
                <w:szCs w:val="21"/>
              </w:rPr>
            </w:pPr>
            <w:r>
              <w:rPr>
                <w:sz w:val="21"/>
                <w:szCs w:val="21"/>
              </w:rPr>
              <w:t>organisant des données numériques.</w:t>
            </w:r>
          </w:p>
          <w:p>
            <w:pPr>
              <w:pStyle w:val="Contenudetableau"/>
              <w:jc w:val="both"/>
              <w:rPr>
                <w:rFonts w:ascii="Liberation Serif" w:hAnsi="Liberation Serif"/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● </w:t>
            </w:r>
            <w:r>
              <w:rPr>
                <w:sz w:val="21"/>
                <w:szCs w:val="21"/>
              </w:rPr>
              <w:t>Exploiter et communiquer des résultats de mesures.</w:t>
            </w:r>
          </w:p>
          <w:p>
            <w:pPr>
              <w:pStyle w:val="Contenudetableau"/>
              <w:jc w:val="both"/>
              <w:rPr>
                <w:rFonts w:ascii="Liberation Serif" w:hAnsi="Liberation Serif"/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● </w:t>
            </w:r>
            <w:r>
              <w:rPr>
                <w:sz w:val="21"/>
                <w:szCs w:val="21"/>
              </w:rPr>
              <w:t>Représentations usuelles :</w:t>
            </w:r>
          </w:p>
          <w:p>
            <w:pPr>
              <w:pStyle w:val="Contenudetableau"/>
              <w:jc w:val="both"/>
              <w:rPr>
                <w:rFonts w:ascii="Liberation Serif" w:hAnsi="Liberation Serif"/>
                <w:sz w:val="21"/>
                <w:szCs w:val="21"/>
              </w:rPr>
            </w:pPr>
            <w:r>
              <w:rPr>
                <w:sz w:val="21"/>
                <w:szCs w:val="21"/>
              </w:rPr>
              <w:t>- tableaux (en deux ou plusieurs colonnes, à double</w:t>
            </w:r>
          </w:p>
          <w:p>
            <w:pPr>
              <w:pStyle w:val="Contenudetableau"/>
              <w:jc w:val="both"/>
              <w:rPr>
                <w:rFonts w:ascii="Liberation Serif" w:hAnsi="Liberation Serif"/>
                <w:sz w:val="21"/>
                <w:szCs w:val="21"/>
              </w:rPr>
            </w:pPr>
            <w:r>
              <w:rPr>
                <w:sz w:val="21"/>
                <w:szCs w:val="21"/>
              </w:rPr>
              <w:t>entrée),</w:t>
            </w:r>
          </w:p>
          <w:p>
            <w:pPr>
              <w:pStyle w:val="Contenudetableau"/>
              <w:jc w:val="both"/>
              <w:rPr>
                <w:rFonts w:ascii="Liberation Serif" w:hAnsi="Liberation Serif"/>
                <w:sz w:val="21"/>
                <w:szCs w:val="21"/>
              </w:rPr>
            </w:pPr>
            <w:r>
              <w:rPr>
                <w:sz w:val="21"/>
                <w:szCs w:val="21"/>
              </w:rPr>
              <w:t>- diagrammes en bâtons,</w:t>
            </w:r>
          </w:p>
          <w:p>
            <w:pPr>
              <w:pStyle w:val="Contenudetableau"/>
              <w:jc w:val="both"/>
              <w:rPr>
                <w:rFonts w:ascii="Liberation Serif" w:hAnsi="Liberation Serif"/>
                <w:sz w:val="21"/>
                <w:szCs w:val="21"/>
              </w:rPr>
            </w:pPr>
            <w:r>
              <w:rPr>
                <w:sz w:val="21"/>
                <w:szCs w:val="21"/>
              </w:rPr>
              <w:t>- graphiques cartésiens.</w:t>
            </w:r>
          </w:p>
          <w:p>
            <w:pPr>
              <w:pStyle w:val="Contenudetableau"/>
              <w:jc w:val="both"/>
              <w:rPr>
                <w:rFonts w:ascii="Liberation Serif" w:hAnsi="Liberation Serif"/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● </w:t>
            </w:r>
            <w:r>
              <w:rPr>
                <w:sz w:val="21"/>
                <w:szCs w:val="21"/>
              </w:rPr>
              <w:t>Collecter des informations utiles à partir d’un support unique (texte ou tableau ou représentation graphique).</w:t>
            </w:r>
          </w:p>
        </w:tc>
        <w:tc>
          <w:tcPr>
            <w:tcW w:w="4422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ntenudetableau"/>
              <w:jc w:val="center"/>
              <w:rPr>
                <w:rFonts w:ascii="Liberation Serif" w:hAnsi="Liberation Serif"/>
                <w:b/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Organisation et gestion de données</w:t>
            </w:r>
          </w:p>
          <w:p>
            <w:pPr>
              <w:pStyle w:val="Contenudetableau"/>
              <w:jc w:val="both"/>
              <w:rPr>
                <w:rFonts w:ascii="Liberation Serif" w:hAnsi="Liberation Serif"/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● </w:t>
            </w:r>
            <w:r>
              <w:rPr>
                <w:sz w:val="21"/>
                <w:szCs w:val="21"/>
              </w:rPr>
              <w:t>Prélever des données numériques à partir de supports variés.</w:t>
            </w:r>
          </w:p>
          <w:p>
            <w:pPr>
              <w:pStyle w:val="Contenudetableau"/>
              <w:jc w:val="both"/>
              <w:rPr>
                <w:rFonts w:ascii="Liberation Serif" w:hAnsi="Liberation Serif"/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● </w:t>
            </w:r>
            <w:r>
              <w:rPr>
                <w:sz w:val="21"/>
                <w:szCs w:val="21"/>
              </w:rPr>
              <w:t>Produire des tableaux, diagrammes et graphiques</w:t>
            </w:r>
          </w:p>
          <w:p>
            <w:pPr>
              <w:pStyle w:val="Contenudetableau"/>
              <w:jc w:val="both"/>
              <w:rPr>
                <w:rFonts w:ascii="Liberation Serif" w:hAnsi="Liberation Serif"/>
                <w:sz w:val="21"/>
                <w:szCs w:val="21"/>
              </w:rPr>
            </w:pPr>
            <w:r>
              <w:rPr>
                <w:sz w:val="21"/>
                <w:szCs w:val="21"/>
              </w:rPr>
              <w:t>organisant des données numériques.</w:t>
            </w:r>
          </w:p>
          <w:p>
            <w:pPr>
              <w:pStyle w:val="Contenudetableau"/>
              <w:jc w:val="both"/>
              <w:rPr>
                <w:rFonts w:ascii="Liberation Serif" w:hAnsi="Liberation Serif"/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● </w:t>
            </w:r>
            <w:r>
              <w:rPr>
                <w:sz w:val="21"/>
                <w:szCs w:val="21"/>
              </w:rPr>
              <w:t>Exploiter et communiquer des résultats de mesures.</w:t>
            </w:r>
          </w:p>
          <w:p>
            <w:pPr>
              <w:pStyle w:val="Contenudetableau"/>
              <w:jc w:val="both"/>
              <w:rPr>
                <w:rFonts w:ascii="Liberation Serif" w:hAnsi="Liberation Serif"/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● </w:t>
            </w:r>
            <w:r>
              <w:rPr>
                <w:sz w:val="21"/>
                <w:szCs w:val="21"/>
              </w:rPr>
              <w:t>Représentations usuelles :</w:t>
            </w:r>
          </w:p>
          <w:p>
            <w:pPr>
              <w:pStyle w:val="Contenudetableau"/>
              <w:jc w:val="both"/>
              <w:rPr>
                <w:rFonts w:ascii="Liberation Serif" w:hAnsi="Liberation Serif"/>
                <w:sz w:val="21"/>
                <w:szCs w:val="21"/>
              </w:rPr>
            </w:pPr>
            <w:r>
              <w:rPr>
                <w:sz w:val="21"/>
                <w:szCs w:val="21"/>
              </w:rPr>
              <w:t>- tableaux (en deux ou plusieurs colonnes, à double</w:t>
            </w:r>
          </w:p>
          <w:p>
            <w:pPr>
              <w:pStyle w:val="Contenudetableau"/>
              <w:jc w:val="both"/>
              <w:rPr>
                <w:rFonts w:ascii="Liberation Serif" w:hAnsi="Liberation Serif"/>
                <w:sz w:val="21"/>
                <w:szCs w:val="21"/>
              </w:rPr>
            </w:pPr>
            <w:r>
              <w:rPr>
                <w:sz w:val="21"/>
                <w:szCs w:val="21"/>
              </w:rPr>
              <w:t>entrée),</w:t>
            </w:r>
          </w:p>
          <w:p>
            <w:pPr>
              <w:pStyle w:val="Contenudetableau"/>
              <w:jc w:val="both"/>
              <w:rPr>
                <w:rFonts w:ascii="Liberation Serif" w:hAnsi="Liberation Serif"/>
                <w:sz w:val="21"/>
                <w:szCs w:val="21"/>
              </w:rPr>
            </w:pPr>
            <w:r>
              <w:rPr>
                <w:sz w:val="21"/>
                <w:szCs w:val="21"/>
              </w:rPr>
              <w:t>- diagrammes en bâtons, circulaires ou semi-circulaires,</w:t>
            </w:r>
          </w:p>
          <w:p>
            <w:pPr>
              <w:pStyle w:val="Contenudetableau"/>
              <w:jc w:val="both"/>
              <w:rPr>
                <w:rFonts w:ascii="Liberation Serif" w:hAnsi="Liberation Serif"/>
                <w:sz w:val="21"/>
                <w:szCs w:val="21"/>
              </w:rPr>
            </w:pPr>
            <w:r>
              <w:rPr>
                <w:sz w:val="21"/>
                <w:szCs w:val="21"/>
              </w:rPr>
              <w:t>- graphiques cartésiens.</w:t>
            </w:r>
          </w:p>
          <w:p>
            <w:pPr>
              <w:pStyle w:val="Contenudetableau"/>
              <w:jc w:val="both"/>
              <w:rPr>
                <w:rFonts w:ascii="Liberation Serif" w:hAnsi="Liberation Serif"/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● </w:t>
            </w:r>
            <w:r>
              <w:rPr>
                <w:sz w:val="21"/>
                <w:szCs w:val="21"/>
              </w:rPr>
              <w:t>Collecter des informations utiles à partir de deux</w:t>
            </w:r>
          </w:p>
          <w:p>
            <w:pPr>
              <w:pStyle w:val="Contenudetableau"/>
              <w:jc w:val="both"/>
              <w:rPr>
                <w:rFonts w:ascii="Liberation Serif" w:hAnsi="Liberation Serif"/>
                <w:sz w:val="21"/>
                <w:szCs w:val="21"/>
              </w:rPr>
            </w:pPr>
            <w:r>
              <w:rPr>
                <w:sz w:val="21"/>
                <w:szCs w:val="21"/>
              </w:rPr>
              <w:t>supports complémentaires.</w:t>
            </w:r>
          </w:p>
        </w:tc>
        <w:tc>
          <w:tcPr>
            <w:tcW w:w="44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ntenudetableau"/>
              <w:jc w:val="center"/>
              <w:rPr>
                <w:rFonts w:ascii="Liberation Serif" w:hAnsi="Liberation Serif"/>
                <w:b/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Organisation et gestion de données</w:t>
            </w:r>
          </w:p>
          <w:p>
            <w:pPr>
              <w:pStyle w:val="Contenudetableau"/>
              <w:jc w:val="both"/>
              <w:rPr>
                <w:rFonts w:ascii="Liberation Serif" w:hAnsi="Liberation Serif"/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● </w:t>
            </w:r>
            <w:r>
              <w:rPr>
                <w:sz w:val="21"/>
                <w:szCs w:val="21"/>
              </w:rPr>
              <w:t>Prélever des données numériques à partir de supports variés.</w:t>
            </w:r>
          </w:p>
          <w:p>
            <w:pPr>
              <w:pStyle w:val="Contenudetableau"/>
              <w:jc w:val="both"/>
              <w:rPr>
                <w:rFonts w:ascii="Liberation Serif" w:hAnsi="Liberation Serif"/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● </w:t>
            </w:r>
            <w:r>
              <w:rPr>
                <w:sz w:val="21"/>
                <w:szCs w:val="21"/>
              </w:rPr>
              <w:t>Produire des tableaux, diagrammes et graphiques</w:t>
            </w:r>
          </w:p>
          <w:p>
            <w:pPr>
              <w:pStyle w:val="Contenudetableau"/>
              <w:jc w:val="both"/>
              <w:rPr>
                <w:rFonts w:ascii="Liberation Serif" w:hAnsi="Liberation Serif"/>
                <w:sz w:val="21"/>
                <w:szCs w:val="21"/>
              </w:rPr>
            </w:pPr>
            <w:r>
              <w:rPr>
                <w:sz w:val="21"/>
                <w:szCs w:val="21"/>
              </w:rPr>
              <w:t>organisant des données numériques.</w:t>
            </w:r>
          </w:p>
          <w:p>
            <w:pPr>
              <w:pStyle w:val="Contenudetableau"/>
              <w:jc w:val="both"/>
              <w:rPr>
                <w:rFonts w:ascii="Liberation Serif" w:hAnsi="Liberation Serif"/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● </w:t>
            </w:r>
            <w:r>
              <w:rPr>
                <w:sz w:val="21"/>
                <w:szCs w:val="21"/>
              </w:rPr>
              <w:t>Exploiter et communiquer des résultats de mesures.</w:t>
            </w:r>
          </w:p>
          <w:p>
            <w:pPr>
              <w:pStyle w:val="Contenudetableau"/>
              <w:jc w:val="both"/>
              <w:rPr>
                <w:rFonts w:ascii="Liberation Serif" w:hAnsi="Liberation Serif"/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● </w:t>
            </w:r>
            <w:r>
              <w:rPr>
                <w:sz w:val="21"/>
                <w:szCs w:val="21"/>
              </w:rPr>
              <w:t>Représentations usuelles :</w:t>
            </w:r>
          </w:p>
          <w:p>
            <w:pPr>
              <w:pStyle w:val="Contenudetableau"/>
              <w:jc w:val="both"/>
              <w:rPr>
                <w:rFonts w:ascii="Liberation Serif" w:hAnsi="Liberation Serif"/>
                <w:sz w:val="21"/>
                <w:szCs w:val="21"/>
              </w:rPr>
            </w:pPr>
            <w:r>
              <w:rPr>
                <w:sz w:val="21"/>
                <w:szCs w:val="21"/>
              </w:rPr>
              <w:t>- tableaux (en deux ou plusieurs colonnes, à double</w:t>
            </w:r>
          </w:p>
          <w:p>
            <w:pPr>
              <w:pStyle w:val="Contenudetableau"/>
              <w:jc w:val="both"/>
              <w:rPr>
                <w:rFonts w:ascii="Liberation Serif" w:hAnsi="Liberation Serif"/>
                <w:sz w:val="21"/>
                <w:szCs w:val="21"/>
              </w:rPr>
            </w:pPr>
            <w:r>
              <w:rPr>
                <w:sz w:val="21"/>
                <w:szCs w:val="21"/>
              </w:rPr>
              <w:t>entrée),</w:t>
            </w:r>
          </w:p>
          <w:p>
            <w:pPr>
              <w:pStyle w:val="Contenudetableau"/>
              <w:jc w:val="both"/>
              <w:rPr>
                <w:rFonts w:ascii="Liberation Serif" w:hAnsi="Liberation Serif"/>
                <w:sz w:val="21"/>
                <w:szCs w:val="21"/>
              </w:rPr>
            </w:pPr>
            <w:r>
              <w:rPr>
                <w:sz w:val="21"/>
                <w:szCs w:val="21"/>
              </w:rPr>
              <w:t>- diagrammes en bâtons, circulaires ou semi-circulaires,</w:t>
            </w:r>
          </w:p>
          <w:p>
            <w:pPr>
              <w:pStyle w:val="Contenudetableau"/>
              <w:jc w:val="both"/>
              <w:rPr>
                <w:rFonts w:ascii="Liberation Serif" w:hAnsi="Liberation Serif"/>
                <w:sz w:val="21"/>
                <w:szCs w:val="21"/>
              </w:rPr>
            </w:pPr>
            <w:r>
              <w:rPr>
                <w:sz w:val="21"/>
                <w:szCs w:val="21"/>
              </w:rPr>
              <w:t>- graphiques cartésiens.</w:t>
            </w:r>
          </w:p>
          <w:p>
            <w:pPr>
              <w:pStyle w:val="Contenudetableau"/>
              <w:jc w:val="both"/>
              <w:rPr>
                <w:rFonts w:ascii="Liberation Serif" w:hAnsi="Liberation Serif"/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● </w:t>
            </w:r>
            <w:r>
              <w:rPr>
                <w:sz w:val="21"/>
                <w:szCs w:val="21"/>
              </w:rPr>
              <w:t>Tâches complexes mêlant plusieurs supports.</w:t>
            </w:r>
          </w:p>
        </w:tc>
      </w:tr>
      <w:tr>
        <w:trPr/>
        <w:tc>
          <w:tcPr>
            <w:tcW w:w="1304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ECF00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rFonts w:ascii="Liberation Serif" w:hAnsi="Liberation Serif"/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Résoudre des problèmes en utilisant des fractions simples, les nombres décimaux et le calcul</w:t>
            </w:r>
          </w:p>
        </w:tc>
        <w:tc>
          <w:tcPr>
            <w:tcW w:w="442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ntenudetableau"/>
              <w:jc w:val="center"/>
              <w:rPr>
                <w:rFonts w:ascii="Liberation Serif" w:hAnsi="Liberation Serif"/>
                <w:b/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Proportionnalité</w:t>
            </w:r>
          </w:p>
          <w:p>
            <w:pPr>
              <w:pStyle w:val="Contenudetableau"/>
              <w:jc w:val="both"/>
              <w:rPr>
                <w:rFonts w:ascii="Liberation Serif" w:hAnsi="Liberation Serif"/>
                <w:sz w:val="21"/>
                <w:szCs w:val="21"/>
              </w:rPr>
            </w:pPr>
            <w:r>
              <w:rPr>
                <w:sz w:val="21"/>
                <w:szCs w:val="21"/>
              </w:rPr>
              <w:t>●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Reconnaitre et résoudre des problèmes relevant de la proportionnalité en utilisant une procédure adaptée.</w:t>
            </w:r>
          </w:p>
          <w:p>
            <w:pPr>
              <w:pStyle w:val="Contenudetableau"/>
              <w:jc w:val="both"/>
              <w:rPr>
                <w:rFonts w:ascii="Liberation Serif" w:hAnsi="Liberation Serif"/>
                <w:sz w:val="21"/>
                <w:szCs w:val="21"/>
              </w:rPr>
            </w:pPr>
            <w:r>
              <w:rPr>
                <w:sz w:val="21"/>
                <w:szCs w:val="21"/>
              </w:rPr>
              <w:t>●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Mobiliser les propriétés de linéarité (additives et</w:t>
            </w:r>
          </w:p>
          <w:p>
            <w:pPr>
              <w:pStyle w:val="Contenudetableau"/>
              <w:jc w:val="both"/>
              <w:rPr>
                <w:rFonts w:ascii="Liberation Serif" w:hAnsi="Liberation Serif"/>
                <w:sz w:val="21"/>
                <w:szCs w:val="21"/>
              </w:rPr>
            </w:pPr>
            <w:r>
              <w:rPr>
                <w:sz w:val="21"/>
                <w:szCs w:val="21"/>
              </w:rPr>
              <w:t>multiplicatives), de proportionnalité, de passage à l’unité.</w:t>
            </w:r>
          </w:p>
          <w:p>
            <w:pPr>
              <w:pStyle w:val="Contenudetableau"/>
              <w:jc w:val="both"/>
              <w:rPr>
                <w:rFonts w:ascii="Liberation Serif" w:hAnsi="Liberation Serif"/>
                <w:sz w:val="21"/>
                <w:szCs w:val="21"/>
              </w:rPr>
            </w:pPr>
            <w:r>
              <w:rPr>
                <w:sz w:val="21"/>
                <w:szCs w:val="21"/>
              </w:rPr>
              <w:t>●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Utiliser des exemples de tableaux de proportionnalité.</w:t>
            </w:r>
          </w:p>
        </w:tc>
        <w:tc>
          <w:tcPr>
            <w:tcW w:w="4422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ntenudetableau"/>
              <w:jc w:val="center"/>
              <w:rPr>
                <w:rFonts w:ascii="Liberation Serif" w:hAnsi="Liberation Serif"/>
                <w:b/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Proportionnalité</w:t>
            </w:r>
          </w:p>
          <w:p>
            <w:pPr>
              <w:pStyle w:val="Contenudetableau"/>
              <w:jc w:val="both"/>
              <w:rPr>
                <w:rFonts w:ascii="Liberation Serif" w:hAnsi="Liberation Serif"/>
                <w:sz w:val="21"/>
                <w:szCs w:val="21"/>
              </w:rPr>
            </w:pPr>
            <w:r>
              <w:rPr>
                <w:sz w:val="21"/>
                <w:szCs w:val="21"/>
              </w:rPr>
              <w:t>●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Reconnaitre et résoudre des problèmes relevant de la proportionnalité en utilisant une procédure adaptée.</w:t>
            </w:r>
          </w:p>
          <w:p>
            <w:pPr>
              <w:pStyle w:val="Contenudetableau"/>
              <w:jc w:val="both"/>
              <w:rPr>
                <w:rFonts w:ascii="Liberation Serif" w:hAnsi="Liberation Serif"/>
                <w:sz w:val="21"/>
                <w:szCs w:val="21"/>
              </w:rPr>
            </w:pPr>
            <w:r>
              <w:rPr>
                <w:sz w:val="21"/>
                <w:szCs w:val="21"/>
              </w:rPr>
              <w:t>●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Mobiliser les propriétés de linéarité (additives et</w:t>
            </w:r>
          </w:p>
          <w:p>
            <w:pPr>
              <w:pStyle w:val="Contenudetableau"/>
              <w:jc w:val="both"/>
              <w:rPr>
                <w:rFonts w:ascii="Liberation Serif" w:hAnsi="Liberation Serif"/>
                <w:sz w:val="21"/>
                <w:szCs w:val="21"/>
              </w:rPr>
            </w:pPr>
            <w:r>
              <w:rPr>
                <w:sz w:val="21"/>
                <w:szCs w:val="21"/>
              </w:rPr>
              <w:t>multiplicatives), de proportionnalité, de passage à l’unité.</w:t>
            </w:r>
          </w:p>
          <w:p>
            <w:pPr>
              <w:pStyle w:val="Contenudetableau"/>
              <w:jc w:val="both"/>
              <w:rPr>
                <w:rFonts w:ascii="Liberation Serif" w:hAnsi="Liberation Serif"/>
                <w:sz w:val="21"/>
                <w:szCs w:val="21"/>
              </w:rPr>
            </w:pPr>
            <w:r>
              <w:rPr>
                <w:sz w:val="21"/>
                <w:szCs w:val="21"/>
              </w:rPr>
              <w:t>●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Utiliser des exemples de tableaux de proportionnalité.</w:t>
            </w:r>
          </w:p>
        </w:tc>
        <w:tc>
          <w:tcPr>
            <w:tcW w:w="44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ntenudetableau"/>
              <w:jc w:val="center"/>
              <w:rPr>
                <w:rFonts w:ascii="Liberation Serif" w:hAnsi="Liberation Serif"/>
                <w:b/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Proportionnalité</w:t>
            </w:r>
          </w:p>
          <w:p>
            <w:pPr>
              <w:pStyle w:val="Contenudetableau"/>
              <w:jc w:val="both"/>
              <w:rPr>
                <w:rFonts w:ascii="Liberation Serif" w:hAnsi="Liberation Serif"/>
                <w:sz w:val="21"/>
                <w:szCs w:val="21"/>
              </w:rPr>
            </w:pPr>
            <w:r>
              <w:rPr>
                <w:sz w:val="21"/>
                <w:szCs w:val="21"/>
              </w:rPr>
              <w:t>●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Reconnaitre et résoudre des problèmes relevant de la proportionnalité en utilisant une procédure adaptée.</w:t>
            </w:r>
          </w:p>
          <w:p>
            <w:pPr>
              <w:pStyle w:val="Contenudetableau"/>
              <w:jc w:val="both"/>
              <w:rPr>
                <w:rFonts w:ascii="Liberation Serif" w:hAnsi="Liberation Serif"/>
                <w:sz w:val="21"/>
                <w:szCs w:val="21"/>
              </w:rPr>
            </w:pPr>
            <w:r>
              <w:rPr>
                <w:sz w:val="21"/>
                <w:szCs w:val="21"/>
              </w:rPr>
              <w:t>●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Mobiliser les propriétés de linéarité (additives et</w:t>
            </w:r>
          </w:p>
          <w:p>
            <w:pPr>
              <w:pStyle w:val="Contenudetableau"/>
              <w:jc w:val="both"/>
              <w:rPr>
                <w:rFonts w:ascii="Liberation Serif" w:hAnsi="Liberation Serif"/>
                <w:sz w:val="21"/>
                <w:szCs w:val="21"/>
              </w:rPr>
            </w:pPr>
            <w:r>
              <w:rPr>
                <w:sz w:val="21"/>
                <w:szCs w:val="21"/>
              </w:rPr>
              <w:t>multiplicatives), de proportionnalité, de passage à l’unité.</w:t>
            </w:r>
          </w:p>
          <w:p>
            <w:pPr>
              <w:pStyle w:val="Contenudetableau"/>
              <w:jc w:val="both"/>
              <w:rPr>
                <w:rFonts w:ascii="Liberation Serif" w:hAnsi="Liberation Serif"/>
                <w:sz w:val="21"/>
                <w:szCs w:val="21"/>
              </w:rPr>
            </w:pPr>
            <w:r>
              <w:rPr>
                <w:sz w:val="21"/>
                <w:szCs w:val="21"/>
              </w:rPr>
              <w:t>●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Utiliser des exemples de tableaux de proportionnalité.</w:t>
            </w:r>
          </w:p>
          <w:p>
            <w:pPr>
              <w:pStyle w:val="Contenudetableau"/>
              <w:jc w:val="both"/>
              <w:rPr>
                <w:rFonts w:ascii="Liberation Serif" w:hAnsi="Liberation Serif"/>
                <w:sz w:val="21"/>
                <w:szCs w:val="21"/>
              </w:rPr>
            </w:pPr>
            <w:r>
              <w:rPr>
                <w:sz w:val="21"/>
                <w:szCs w:val="21"/>
              </w:rPr>
              <w:t>●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Situations permettant une rencontre avec des échelles, des vitesses constantes, des taux de pourcentage, en lien avec l’étude des fractions décimales.</w:t>
            </w:r>
          </w:p>
        </w:tc>
      </w:tr>
      <w:tr>
        <w:trPr>
          <w:trHeight w:val="1241" w:hRule="atLeast"/>
        </w:trPr>
        <w:tc>
          <w:tcPr>
            <w:tcW w:w="14570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ECF00" w:val="clear"/>
            <w:tcMar>
              <w:left w:w="54" w:type="dxa"/>
            </w:tcMar>
            <w:vAlign w:val="center"/>
          </w:tcPr>
          <w:p>
            <w:pPr>
              <w:pStyle w:val="Normal"/>
              <w:rPr>
                <w:b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Attendus de fin de cycle :</w:t>
            </w:r>
          </w:p>
          <w:p>
            <w:pPr>
              <w:pStyle w:val="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» Utiliser et représenter les grands nombres entiers, des fractions simples, les nombres décimaux.</w:t>
            </w:r>
          </w:p>
          <w:p>
            <w:pPr>
              <w:pStyle w:val="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» Calculer avec des nombres entiers et des nombres décimaux.</w:t>
            </w:r>
          </w:p>
          <w:p>
            <w:pPr>
              <w:pStyle w:val="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» Résoudre des problèmes en utilisant des fractions simples, les nombres décimaux et le calcul.</w:t>
            </w:r>
          </w:p>
        </w:tc>
      </w:tr>
      <w:tr>
        <w:trPr>
          <w:trHeight w:val="735" w:hRule="atLeast"/>
        </w:trPr>
        <w:tc>
          <w:tcPr>
            <w:tcW w:w="14570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FFB515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rFonts w:ascii="Liberation Serif" w:hAnsi="Liberation Serif"/>
                <w:b/>
                <w:b/>
                <w:bCs/>
                <w:sz w:val="30"/>
                <w:szCs w:val="30"/>
              </w:rPr>
            </w:pPr>
            <w:r>
              <w:rPr>
                <w:b/>
                <w:bCs/>
                <w:sz w:val="30"/>
                <w:szCs w:val="30"/>
              </w:rPr>
              <w:t>GRANDEURS ET MESURES</w:t>
            </w:r>
          </w:p>
        </w:tc>
      </w:tr>
      <w:tr>
        <w:trPr>
          <w:trHeight w:val="4276" w:hRule="atLeast"/>
        </w:trPr>
        <w:tc>
          <w:tcPr>
            <w:tcW w:w="1304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FFB515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rFonts w:ascii="Liberation Serif" w:hAnsi="Liberation Serif"/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Comparer, estimer, mesurer des grandeurs géométriques avec des nombres entiers et des</w:t>
            </w:r>
          </w:p>
          <w:p>
            <w:pPr>
              <w:pStyle w:val="Contenudetableau"/>
              <w:jc w:val="center"/>
              <w:rPr>
                <w:rFonts w:ascii="Liberation Serif" w:hAnsi="Liberation Serif"/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nombres décimaux : longueur (périmètre), aire, volume, angle</w:t>
            </w:r>
          </w:p>
        </w:tc>
        <w:tc>
          <w:tcPr>
            <w:tcW w:w="442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ntenudetableau"/>
              <w:jc w:val="center"/>
              <w:rPr>
                <w:rFonts w:ascii="Liberation Serif" w:hAnsi="Liberation Serif"/>
                <w:b/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Longueurs</w:t>
            </w:r>
          </w:p>
          <w:p>
            <w:pPr>
              <w:pStyle w:val="Contenudetableau"/>
              <w:jc w:val="center"/>
              <w:rPr>
                <w:rFonts w:ascii="Liberation Serif" w:hAnsi="Liberation Serif"/>
                <w:b/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</w:r>
          </w:p>
          <w:p>
            <w:pPr>
              <w:pStyle w:val="Contenudetableau"/>
              <w:jc w:val="both"/>
              <w:rPr>
                <w:rFonts w:ascii="Liberation Serif" w:hAnsi="Liberation Serif"/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● </w:t>
            </w:r>
            <w:r>
              <w:rPr>
                <w:sz w:val="21"/>
                <w:szCs w:val="21"/>
              </w:rPr>
              <w:t>Usage du compas pour comparer et reporter des longueurs.</w:t>
            </w:r>
          </w:p>
          <w:p>
            <w:pPr>
              <w:pStyle w:val="Contenudetableau"/>
              <w:jc w:val="both"/>
              <w:rPr>
                <w:rFonts w:ascii="Liberation Serif" w:hAnsi="Liberation Serif"/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● </w:t>
            </w:r>
            <w:r>
              <w:rPr>
                <w:sz w:val="21"/>
                <w:szCs w:val="21"/>
              </w:rPr>
              <w:t>Comparer des périmètres avec ou sans recours à la mesure.</w:t>
            </w:r>
          </w:p>
          <w:p>
            <w:pPr>
              <w:pStyle w:val="Contenudetableau"/>
              <w:jc w:val="both"/>
              <w:rPr>
                <w:rFonts w:ascii="Liberation Serif" w:hAnsi="Liberation Serif"/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● </w:t>
            </w:r>
            <w:r>
              <w:rPr>
                <w:sz w:val="21"/>
                <w:szCs w:val="21"/>
              </w:rPr>
              <w:t>Mesurer des périmètres en reportant des unités et des fractions d’unités.</w:t>
            </w:r>
          </w:p>
          <w:p>
            <w:pPr>
              <w:pStyle w:val="Contenudetableau"/>
              <w:jc w:val="both"/>
              <w:rPr>
                <w:rFonts w:ascii="Liberation Serif" w:hAnsi="Liberation Serif"/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● </w:t>
            </w:r>
            <w:r>
              <w:rPr>
                <w:sz w:val="21"/>
                <w:szCs w:val="21"/>
              </w:rPr>
              <w:t>Unités relatives aux longueurs : relations entre unités de longueur et les unités de numération (grands nombres, nombres décimaux).</w:t>
            </w:r>
          </w:p>
        </w:tc>
        <w:tc>
          <w:tcPr>
            <w:tcW w:w="4422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ntenudetableau"/>
              <w:jc w:val="center"/>
              <w:rPr>
                <w:rFonts w:ascii="Liberation Serif" w:hAnsi="Liberation Serif"/>
                <w:b/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Longueurs</w:t>
            </w:r>
          </w:p>
          <w:p>
            <w:pPr>
              <w:pStyle w:val="Contenudetableau"/>
              <w:jc w:val="both"/>
              <w:rPr>
                <w:rFonts w:ascii="Liberation Serif" w:hAnsi="Liberation Serif"/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  <w:p>
            <w:pPr>
              <w:pStyle w:val="Contenudetableau"/>
              <w:jc w:val="both"/>
              <w:rPr>
                <w:rFonts w:ascii="Liberation Serif" w:hAnsi="Liberation Serif"/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● </w:t>
            </w:r>
            <w:r>
              <w:rPr>
                <w:sz w:val="21"/>
                <w:szCs w:val="21"/>
              </w:rPr>
              <w:t>Usage du compas pour comparer et reporter des longueurs.</w:t>
            </w:r>
          </w:p>
          <w:p>
            <w:pPr>
              <w:pStyle w:val="Contenudetableau"/>
              <w:jc w:val="both"/>
              <w:rPr>
                <w:rFonts w:ascii="Liberation Serif" w:hAnsi="Liberation Serif"/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● </w:t>
            </w:r>
            <w:r>
              <w:rPr>
                <w:sz w:val="21"/>
                <w:szCs w:val="21"/>
              </w:rPr>
              <w:t>Comparer des périmètres avec ou sans recours à la mesure.</w:t>
            </w:r>
          </w:p>
          <w:p>
            <w:pPr>
              <w:pStyle w:val="Contenudetableau"/>
              <w:jc w:val="both"/>
              <w:rPr>
                <w:rFonts w:ascii="Liberation Serif" w:hAnsi="Liberation Serif"/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● </w:t>
            </w:r>
            <w:r>
              <w:rPr>
                <w:sz w:val="21"/>
                <w:szCs w:val="21"/>
              </w:rPr>
              <w:t>Mesurer des périmètres en reportant des unités et des fractions d’unités, ou en utilisant une formule.</w:t>
            </w:r>
          </w:p>
          <w:p>
            <w:pPr>
              <w:pStyle w:val="Contenudetableau"/>
              <w:jc w:val="both"/>
              <w:rPr>
                <w:rFonts w:ascii="Liberation Serif" w:hAnsi="Liberation Serif"/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● </w:t>
            </w:r>
            <w:r>
              <w:rPr>
                <w:sz w:val="21"/>
                <w:szCs w:val="21"/>
              </w:rPr>
              <w:t>Formule du périmètre d’un carré, d’un rectangle.</w:t>
            </w:r>
          </w:p>
          <w:p>
            <w:pPr>
              <w:pStyle w:val="Contenudetableau"/>
              <w:jc w:val="both"/>
              <w:rPr>
                <w:rFonts w:ascii="Liberation Serif" w:hAnsi="Liberation Serif"/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● </w:t>
            </w:r>
            <w:r>
              <w:rPr>
                <w:sz w:val="21"/>
                <w:szCs w:val="21"/>
              </w:rPr>
              <w:t>Unités relatives aux longueurs : relations entre unités de longueur et les unités de numération (grands nombres, nombres décimaux).</w:t>
            </w:r>
          </w:p>
        </w:tc>
        <w:tc>
          <w:tcPr>
            <w:tcW w:w="44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ntenudetableau"/>
              <w:jc w:val="center"/>
              <w:rPr>
                <w:rFonts w:ascii="Liberation Serif" w:hAnsi="Liberation Serif"/>
                <w:b/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Longueurs</w:t>
            </w:r>
          </w:p>
          <w:p>
            <w:pPr>
              <w:pStyle w:val="Contenudetableau"/>
              <w:jc w:val="both"/>
              <w:rPr>
                <w:rFonts w:ascii="Liberation Serif" w:hAnsi="Liberation Serif"/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  <w:p>
            <w:pPr>
              <w:pStyle w:val="Contenudetableau"/>
              <w:jc w:val="both"/>
              <w:rPr>
                <w:rFonts w:ascii="Liberation Serif" w:hAnsi="Liberation Serif"/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● </w:t>
            </w:r>
            <w:r>
              <w:rPr>
                <w:sz w:val="21"/>
                <w:szCs w:val="21"/>
              </w:rPr>
              <w:t>Usage du compas pour comparer et reporter des longueurs.</w:t>
            </w:r>
          </w:p>
          <w:p>
            <w:pPr>
              <w:pStyle w:val="Contenudetableau"/>
              <w:jc w:val="both"/>
              <w:rPr>
                <w:rFonts w:ascii="Liberation Serif" w:hAnsi="Liberation Serif"/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● </w:t>
            </w:r>
            <w:r>
              <w:rPr>
                <w:sz w:val="21"/>
                <w:szCs w:val="21"/>
              </w:rPr>
              <w:t>Consolider la notion de périmètre et établir la notion de distance entre deux points, entre un point et une droite.</w:t>
            </w:r>
          </w:p>
          <w:p>
            <w:pPr>
              <w:pStyle w:val="Contenudetableau"/>
              <w:jc w:val="both"/>
              <w:rPr>
                <w:rFonts w:ascii="Liberation Serif" w:hAnsi="Liberation Serif"/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● </w:t>
            </w:r>
            <w:r>
              <w:rPr>
                <w:sz w:val="21"/>
                <w:szCs w:val="21"/>
              </w:rPr>
              <w:t>Comparer des périmètres avec ou sans recours à la mesure.</w:t>
            </w:r>
          </w:p>
          <w:p>
            <w:pPr>
              <w:pStyle w:val="Contenudetableau"/>
              <w:jc w:val="both"/>
              <w:rPr>
                <w:rFonts w:ascii="Liberation Serif" w:hAnsi="Liberation Serif"/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● </w:t>
            </w:r>
            <w:r>
              <w:rPr>
                <w:sz w:val="21"/>
                <w:szCs w:val="21"/>
              </w:rPr>
              <w:t>Mesurer des périmètres en reportant des unités et des fractions d’unités, ou en utilisant une formule.</w:t>
            </w:r>
          </w:p>
          <w:p>
            <w:pPr>
              <w:pStyle w:val="Contenudetableau"/>
              <w:jc w:val="both"/>
              <w:rPr>
                <w:rFonts w:ascii="Liberation Serif" w:hAnsi="Liberation Serif"/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● </w:t>
            </w:r>
            <w:r>
              <w:rPr>
                <w:sz w:val="21"/>
                <w:szCs w:val="21"/>
              </w:rPr>
              <w:t>Formule du périmètre d’un carré, d’un rectangle.</w:t>
            </w:r>
          </w:p>
          <w:p>
            <w:pPr>
              <w:pStyle w:val="Contenudetableau"/>
              <w:jc w:val="both"/>
              <w:rPr>
                <w:rFonts w:ascii="Liberation Serif" w:hAnsi="Liberation Serif"/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● </w:t>
            </w:r>
            <w:r>
              <w:rPr>
                <w:sz w:val="21"/>
                <w:szCs w:val="21"/>
              </w:rPr>
              <w:t>Formule de la longueur d’un cercle.</w:t>
            </w:r>
          </w:p>
          <w:p>
            <w:pPr>
              <w:pStyle w:val="Contenudetableau"/>
              <w:jc w:val="both"/>
              <w:rPr>
                <w:rFonts w:ascii="Liberation Serif" w:hAnsi="Liberation Serif"/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● </w:t>
            </w:r>
            <w:r>
              <w:rPr>
                <w:sz w:val="21"/>
                <w:szCs w:val="21"/>
              </w:rPr>
              <w:t>Unités relatives aux longueurs : relations entre unités de longueur et les unités de numération (grands nombres, nombres décimaux).</w:t>
            </w:r>
          </w:p>
        </w:tc>
      </w:tr>
      <w:tr>
        <w:trPr>
          <w:trHeight w:val="4875" w:hRule="atLeast"/>
        </w:trPr>
        <w:tc>
          <w:tcPr>
            <w:tcW w:w="1304" w:type="dxa"/>
            <w:vMerge w:val="restart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FFB515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rFonts w:ascii="Liberation Serif" w:hAnsi="Liberation Serif"/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Comparer, estimer, mesurer des grandeurs géométriques avec des nombres entiers et des</w:t>
            </w:r>
          </w:p>
          <w:p>
            <w:pPr>
              <w:pStyle w:val="Contenudetableau"/>
              <w:jc w:val="center"/>
              <w:rPr>
                <w:rFonts w:ascii="Liberation Serif" w:hAnsi="Liberation Serif"/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nombres décimaux : longueur (périmètre), aire, volume, angle</w:t>
            </w:r>
          </w:p>
          <w:p>
            <w:pPr>
              <w:pStyle w:val="Contenudetableau"/>
              <w:jc w:val="center"/>
              <w:rPr>
                <w:rFonts w:ascii="Liberation Serif" w:hAnsi="Liberation Serif"/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  <w:p>
            <w:pPr>
              <w:pStyle w:val="Contenudetableau"/>
              <w:jc w:val="center"/>
              <w:rPr>
                <w:rFonts w:ascii="Liberation Serif" w:hAnsi="Liberation Serif"/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Utiliser le lexique, les unités, les instruments de mesures spécifiques de ces grandeurs.</w:t>
            </w:r>
          </w:p>
          <w:p>
            <w:pPr>
              <w:pStyle w:val="Contenudetableau"/>
              <w:jc w:val="center"/>
              <w:rPr>
                <w:rFonts w:ascii="Liberation Serif" w:hAnsi="Liberation Serif"/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lexique, les</w:t>
            </w:r>
          </w:p>
          <w:p>
            <w:pPr>
              <w:pStyle w:val="Contenudetableau"/>
              <w:jc w:val="center"/>
              <w:rPr>
                <w:rFonts w:ascii="Liberation Serif" w:hAnsi="Liberation Serif"/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unités, les</w:t>
            </w:r>
          </w:p>
          <w:p>
            <w:pPr>
              <w:pStyle w:val="Contenudetableau"/>
              <w:jc w:val="center"/>
              <w:rPr>
                <w:rFonts w:ascii="Liberation Serif" w:hAnsi="Liberation Serif"/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instruments</w:t>
            </w:r>
          </w:p>
          <w:p>
            <w:pPr>
              <w:pStyle w:val="Contenudetableau"/>
              <w:jc w:val="center"/>
              <w:rPr>
                <w:rFonts w:ascii="Liberation Serif" w:hAnsi="Liberation Serif"/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de mesures</w:t>
            </w:r>
          </w:p>
          <w:p>
            <w:pPr>
              <w:pStyle w:val="Contenudetableau"/>
              <w:jc w:val="center"/>
              <w:rPr>
                <w:rFonts w:ascii="Liberation Serif" w:hAnsi="Liberation Serif"/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spécifiques</w:t>
            </w:r>
          </w:p>
          <w:p>
            <w:pPr>
              <w:pStyle w:val="Contenudetableau"/>
              <w:jc w:val="center"/>
              <w:rPr>
                <w:rFonts w:ascii="Liberation Serif" w:hAnsi="Liberation Serif"/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pour ces</w:t>
            </w:r>
          </w:p>
          <w:p>
            <w:pPr>
              <w:pStyle w:val="Contenudetableau"/>
              <w:jc w:val="center"/>
              <w:rPr>
                <w:rFonts w:ascii="Liberation Serif" w:hAnsi="Liberation Serif"/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grandeurs</w:t>
            </w:r>
          </w:p>
        </w:tc>
        <w:tc>
          <w:tcPr>
            <w:tcW w:w="442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ntenudetableau"/>
              <w:jc w:val="center"/>
              <w:rPr>
                <w:rFonts w:ascii="Liberation Serif" w:hAnsi="Liberation Serif"/>
                <w:b/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Aires</w:t>
            </w:r>
          </w:p>
          <w:p>
            <w:pPr>
              <w:pStyle w:val="Contenudetableau"/>
              <w:jc w:val="center"/>
              <w:rPr>
                <w:rFonts w:ascii="Liberation Serif" w:hAnsi="Liberation Serif"/>
                <w:b/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</w:r>
          </w:p>
          <w:p>
            <w:pPr>
              <w:pStyle w:val="Contenudetableau"/>
              <w:jc w:val="both"/>
              <w:rPr>
                <w:rFonts w:ascii="Liberation Serif" w:hAnsi="Liberation Serif"/>
                <w:b w:val="false"/>
                <w:b w:val="false"/>
                <w:bCs w:val="false"/>
                <w:sz w:val="21"/>
                <w:szCs w:val="21"/>
              </w:rPr>
            </w:pPr>
            <w:r>
              <w:rPr>
                <w:b w:val="false"/>
                <w:bCs w:val="false"/>
                <w:sz w:val="21"/>
                <w:szCs w:val="21"/>
              </w:rPr>
              <w:t xml:space="preserve">● </w:t>
            </w:r>
            <w:r>
              <w:rPr>
                <w:b w:val="false"/>
                <w:bCs w:val="false"/>
                <w:sz w:val="21"/>
                <w:szCs w:val="21"/>
              </w:rPr>
              <w:t>Comparer, classer et ranger des surfaces selon leurs aires sans avoir recours à la mesure.</w:t>
            </w:r>
          </w:p>
          <w:p>
            <w:pPr>
              <w:pStyle w:val="Contenudetableau"/>
              <w:jc w:val="both"/>
              <w:rPr>
                <w:rFonts w:ascii="Liberation Serif" w:hAnsi="Liberation Serif"/>
                <w:b w:val="false"/>
                <w:b w:val="false"/>
                <w:bCs w:val="false"/>
                <w:sz w:val="21"/>
                <w:szCs w:val="21"/>
              </w:rPr>
            </w:pPr>
            <w:r>
              <w:rPr>
                <w:b w:val="false"/>
                <w:bCs w:val="false"/>
                <w:sz w:val="21"/>
                <w:szCs w:val="21"/>
              </w:rPr>
              <w:t xml:space="preserve">● </w:t>
            </w:r>
            <w:r>
              <w:rPr>
                <w:b w:val="false"/>
                <w:bCs w:val="false"/>
                <w:sz w:val="21"/>
                <w:szCs w:val="21"/>
              </w:rPr>
              <w:t>Différencier aire et périmètre d’une surface.</w:t>
            </w:r>
          </w:p>
          <w:p>
            <w:pPr>
              <w:pStyle w:val="Contenudetableau"/>
              <w:jc w:val="both"/>
              <w:rPr>
                <w:rFonts w:ascii="Liberation Serif" w:hAnsi="Liberation Serif"/>
                <w:b w:val="false"/>
                <w:b w:val="false"/>
                <w:bCs w:val="false"/>
                <w:sz w:val="21"/>
                <w:szCs w:val="21"/>
              </w:rPr>
            </w:pPr>
            <w:r>
              <w:rPr>
                <w:b w:val="false"/>
                <w:bCs w:val="false"/>
                <w:sz w:val="21"/>
                <w:szCs w:val="21"/>
              </w:rPr>
              <w:t xml:space="preserve">● </w:t>
            </w:r>
            <w:r>
              <w:rPr>
                <w:b w:val="false"/>
                <w:bCs w:val="false"/>
                <w:sz w:val="21"/>
                <w:szCs w:val="21"/>
              </w:rPr>
              <w:t>Déterminer ou estimer la mesure de l’aire d’une surface à partir d’un pavage simple (réseau quadrillé) ou à l’aide d’une surface de référence.</w:t>
            </w:r>
          </w:p>
          <w:p>
            <w:pPr>
              <w:pStyle w:val="Contenudetableau"/>
              <w:jc w:val="both"/>
              <w:rPr>
                <w:rFonts w:ascii="Liberation Serif" w:hAnsi="Liberation Serif"/>
                <w:b w:val="false"/>
                <w:b w:val="false"/>
                <w:bCs w:val="false"/>
                <w:sz w:val="21"/>
                <w:szCs w:val="21"/>
              </w:rPr>
            </w:pPr>
            <w:r>
              <w:rPr>
                <w:b w:val="false"/>
                <w:bCs w:val="false"/>
                <w:sz w:val="21"/>
                <w:szCs w:val="21"/>
              </w:rPr>
              <w:t xml:space="preserve">● </w:t>
            </w:r>
            <w:r>
              <w:rPr>
                <w:b w:val="false"/>
                <w:bCs w:val="false"/>
                <w:sz w:val="21"/>
                <w:szCs w:val="21"/>
              </w:rPr>
              <w:t>Unités usuelles d’aire : multiples et sous-multiples du m² et leurs relations, are et hectare.</w:t>
            </w:r>
          </w:p>
          <w:p>
            <w:pPr>
              <w:pStyle w:val="Contenudetableau"/>
              <w:jc w:val="both"/>
              <w:rPr>
                <w:rFonts w:ascii="Liberation Serif" w:hAnsi="Liberation Serif"/>
                <w:b w:val="false"/>
                <w:b w:val="false"/>
                <w:bCs w:val="false"/>
                <w:sz w:val="21"/>
                <w:szCs w:val="21"/>
              </w:rPr>
            </w:pPr>
            <w:r>
              <w:rPr>
                <w:b w:val="false"/>
                <w:bCs w:val="false"/>
                <w:sz w:val="21"/>
                <w:szCs w:val="21"/>
              </w:rPr>
              <w:t xml:space="preserve">● </w:t>
            </w:r>
            <w:r>
              <w:rPr>
                <w:b w:val="false"/>
                <w:bCs w:val="false"/>
                <w:sz w:val="21"/>
                <w:szCs w:val="21"/>
              </w:rPr>
              <w:t>Formules de l’aire d’un carré, d’un rectangle.</w:t>
            </w:r>
          </w:p>
        </w:tc>
        <w:tc>
          <w:tcPr>
            <w:tcW w:w="4422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ntenudetableau"/>
              <w:jc w:val="center"/>
              <w:rPr>
                <w:rFonts w:ascii="Liberation Serif" w:hAnsi="Liberation Serif"/>
                <w:b/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Aires</w:t>
            </w:r>
          </w:p>
          <w:p>
            <w:pPr>
              <w:pStyle w:val="Contenudetableau"/>
              <w:jc w:val="both"/>
              <w:rPr>
                <w:rFonts w:ascii="Liberation Serif" w:hAnsi="Liberation Serif"/>
                <w:b w:val="false"/>
                <w:b w:val="false"/>
                <w:bCs w:val="false"/>
                <w:sz w:val="21"/>
                <w:szCs w:val="21"/>
              </w:rPr>
            </w:pPr>
            <w:r>
              <w:rPr>
                <w:b w:val="false"/>
                <w:bCs w:val="false"/>
                <w:sz w:val="21"/>
                <w:szCs w:val="21"/>
              </w:rPr>
            </w:r>
          </w:p>
          <w:p>
            <w:pPr>
              <w:pStyle w:val="Contenudetableau"/>
              <w:jc w:val="both"/>
              <w:rPr>
                <w:rFonts w:ascii="Liberation Serif" w:hAnsi="Liberation Serif"/>
                <w:b w:val="false"/>
                <w:b w:val="false"/>
                <w:bCs w:val="false"/>
                <w:sz w:val="21"/>
                <w:szCs w:val="21"/>
              </w:rPr>
            </w:pPr>
            <w:r>
              <w:rPr>
                <w:b w:val="false"/>
                <w:bCs w:val="false"/>
                <w:sz w:val="21"/>
                <w:szCs w:val="21"/>
              </w:rPr>
              <w:t xml:space="preserve">● </w:t>
            </w:r>
            <w:r>
              <w:rPr>
                <w:b w:val="false"/>
                <w:bCs w:val="false"/>
                <w:sz w:val="21"/>
                <w:szCs w:val="21"/>
              </w:rPr>
              <w:t>Comparer, classer et ranger des surfaces selon leurs aires sans avoir recours à la mesure.</w:t>
            </w:r>
          </w:p>
          <w:p>
            <w:pPr>
              <w:pStyle w:val="Contenudetableau"/>
              <w:jc w:val="both"/>
              <w:rPr>
                <w:rFonts w:ascii="Liberation Serif" w:hAnsi="Liberation Serif"/>
                <w:b w:val="false"/>
                <w:b w:val="false"/>
                <w:bCs w:val="false"/>
                <w:sz w:val="21"/>
                <w:szCs w:val="21"/>
              </w:rPr>
            </w:pPr>
            <w:r>
              <w:rPr>
                <w:b w:val="false"/>
                <w:bCs w:val="false"/>
                <w:sz w:val="21"/>
                <w:szCs w:val="21"/>
              </w:rPr>
              <w:t xml:space="preserve">● </w:t>
            </w:r>
            <w:r>
              <w:rPr>
                <w:b w:val="false"/>
                <w:bCs w:val="false"/>
                <w:sz w:val="21"/>
                <w:szCs w:val="21"/>
              </w:rPr>
              <w:t>Différencier aire et périmètre d’une surface.</w:t>
            </w:r>
          </w:p>
          <w:p>
            <w:pPr>
              <w:pStyle w:val="Contenudetableau"/>
              <w:jc w:val="both"/>
              <w:rPr>
                <w:rFonts w:ascii="Liberation Serif" w:hAnsi="Liberation Serif"/>
                <w:b w:val="false"/>
                <w:b w:val="false"/>
                <w:bCs w:val="false"/>
                <w:sz w:val="21"/>
                <w:szCs w:val="21"/>
              </w:rPr>
            </w:pPr>
            <w:r>
              <w:rPr>
                <w:b w:val="false"/>
                <w:bCs w:val="false"/>
                <w:sz w:val="21"/>
                <w:szCs w:val="21"/>
              </w:rPr>
              <w:t xml:space="preserve">● </w:t>
            </w:r>
            <w:r>
              <w:rPr>
                <w:b w:val="false"/>
                <w:bCs w:val="false"/>
                <w:sz w:val="21"/>
                <w:szCs w:val="21"/>
              </w:rPr>
              <w:t>Déterminer la mesure de l’aire d’une surface à partir d’un pavage simple ou en utilisant une formule.</w:t>
            </w:r>
          </w:p>
          <w:p>
            <w:pPr>
              <w:pStyle w:val="Contenudetableau"/>
              <w:jc w:val="both"/>
              <w:rPr>
                <w:rFonts w:ascii="Liberation Serif" w:hAnsi="Liberation Serif"/>
                <w:b w:val="false"/>
                <w:b w:val="false"/>
                <w:bCs w:val="false"/>
                <w:sz w:val="21"/>
                <w:szCs w:val="21"/>
              </w:rPr>
            </w:pPr>
            <w:r>
              <w:rPr>
                <w:b w:val="false"/>
                <w:bCs w:val="false"/>
                <w:sz w:val="21"/>
                <w:szCs w:val="21"/>
              </w:rPr>
              <w:t xml:space="preserve">● </w:t>
            </w:r>
            <w:r>
              <w:rPr>
                <w:b w:val="false"/>
                <w:bCs w:val="false"/>
                <w:sz w:val="21"/>
                <w:szCs w:val="21"/>
              </w:rPr>
              <w:t>Estimer la mesure d’une aire par différentes procédures.</w:t>
            </w:r>
          </w:p>
          <w:p>
            <w:pPr>
              <w:pStyle w:val="Contenudetableau"/>
              <w:jc w:val="both"/>
              <w:rPr>
                <w:rFonts w:ascii="Liberation Serif" w:hAnsi="Liberation Serif"/>
                <w:b w:val="false"/>
                <w:b w:val="false"/>
                <w:bCs w:val="false"/>
                <w:sz w:val="21"/>
                <w:szCs w:val="21"/>
              </w:rPr>
            </w:pPr>
            <w:r>
              <w:rPr>
                <w:b w:val="false"/>
                <w:bCs w:val="false"/>
                <w:sz w:val="21"/>
                <w:szCs w:val="21"/>
              </w:rPr>
              <w:t xml:space="preserve">● </w:t>
            </w:r>
            <w:r>
              <w:rPr>
                <w:b w:val="false"/>
                <w:bCs w:val="false"/>
                <w:sz w:val="21"/>
                <w:szCs w:val="21"/>
              </w:rPr>
              <w:t>Unités usuelles d’aire : multiples et sous-multiples du m² et leurs relations, are et hectare.</w:t>
            </w:r>
          </w:p>
          <w:p>
            <w:pPr>
              <w:pStyle w:val="Contenudetableau"/>
              <w:jc w:val="both"/>
              <w:rPr>
                <w:rFonts w:ascii="Liberation Serif" w:hAnsi="Liberation Serif"/>
                <w:b w:val="false"/>
                <w:b w:val="false"/>
                <w:bCs w:val="false"/>
                <w:sz w:val="21"/>
                <w:szCs w:val="21"/>
              </w:rPr>
            </w:pPr>
            <w:r>
              <w:rPr>
                <w:b w:val="false"/>
                <w:bCs w:val="false"/>
                <w:sz w:val="21"/>
                <w:szCs w:val="21"/>
              </w:rPr>
              <w:t xml:space="preserve">● </w:t>
            </w:r>
            <w:r>
              <w:rPr>
                <w:b w:val="false"/>
                <w:bCs w:val="false"/>
                <w:sz w:val="21"/>
                <w:szCs w:val="21"/>
              </w:rPr>
              <w:t>Formules de l’aire d’un carré, d’un rectangle</w:t>
            </w:r>
            <w:r>
              <w:rPr>
                <w:b w:val="false"/>
                <w:bCs w:val="false"/>
                <w:sz w:val="21"/>
                <w:szCs w:val="21"/>
              </w:rPr>
              <w:t>, d’un triangle, d’un disque</w:t>
            </w:r>
            <w:r>
              <w:rPr>
                <w:b w:val="false"/>
                <w:bCs w:val="false"/>
                <w:sz w:val="21"/>
                <w:szCs w:val="21"/>
              </w:rPr>
              <w:t>.</w:t>
            </w:r>
          </w:p>
        </w:tc>
        <w:tc>
          <w:tcPr>
            <w:tcW w:w="44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ntenudetableau"/>
              <w:jc w:val="center"/>
              <w:rPr>
                <w:rFonts w:ascii="Liberation Serif" w:hAnsi="Liberation Serif"/>
                <w:b/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Aires</w:t>
            </w:r>
          </w:p>
          <w:p>
            <w:pPr>
              <w:pStyle w:val="Contenudetableau"/>
              <w:jc w:val="both"/>
              <w:rPr>
                <w:rFonts w:ascii="Liberation Serif" w:hAnsi="Liberation Serif"/>
                <w:b w:val="false"/>
                <w:b w:val="false"/>
                <w:bCs w:val="false"/>
                <w:sz w:val="21"/>
                <w:szCs w:val="21"/>
              </w:rPr>
            </w:pPr>
            <w:r>
              <w:rPr>
                <w:b w:val="false"/>
                <w:bCs w:val="false"/>
                <w:sz w:val="21"/>
                <w:szCs w:val="21"/>
              </w:rPr>
            </w:r>
          </w:p>
          <w:p>
            <w:pPr>
              <w:pStyle w:val="Contenudetableau"/>
              <w:jc w:val="both"/>
              <w:rPr>
                <w:rFonts w:ascii="Liberation Serif" w:hAnsi="Liberation Serif"/>
                <w:b w:val="false"/>
                <w:b w:val="false"/>
                <w:bCs w:val="false"/>
                <w:sz w:val="21"/>
                <w:szCs w:val="21"/>
              </w:rPr>
            </w:pPr>
            <w:r>
              <w:rPr>
                <w:b w:val="false"/>
                <w:bCs w:val="false"/>
                <w:sz w:val="21"/>
                <w:szCs w:val="21"/>
              </w:rPr>
              <w:t xml:space="preserve">● </w:t>
            </w:r>
            <w:r>
              <w:rPr>
                <w:b w:val="false"/>
                <w:bCs w:val="false"/>
                <w:sz w:val="21"/>
                <w:szCs w:val="21"/>
              </w:rPr>
              <w:t>Comparer, classer et ranger des surfaces selon leurs aires sans avoir recours à la mesure.</w:t>
            </w:r>
          </w:p>
          <w:p>
            <w:pPr>
              <w:pStyle w:val="Contenudetableau"/>
              <w:jc w:val="both"/>
              <w:rPr>
                <w:rFonts w:ascii="Liberation Serif" w:hAnsi="Liberation Serif"/>
                <w:b w:val="false"/>
                <w:b w:val="false"/>
                <w:bCs w:val="false"/>
                <w:sz w:val="21"/>
                <w:szCs w:val="21"/>
              </w:rPr>
            </w:pPr>
            <w:r>
              <w:rPr>
                <w:b w:val="false"/>
                <w:bCs w:val="false"/>
                <w:sz w:val="21"/>
                <w:szCs w:val="21"/>
              </w:rPr>
              <w:t xml:space="preserve">● </w:t>
            </w:r>
            <w:r>
              <w:rPr>
                <w:b w:val="false"/>
                <w:bCs w:val="false"/>
                <w:sz w:val="21"/>
                <w:szCs w:val="21"/>
              </w:rPr>
              <w:t>Différencier aire et périmètre d’une surface.</w:t>
            </w:r>
          </w:p>
          <w:p>
            <w:pPr>
              <w:pStyle w:val="Contenudetableau"/>
              <w:jc w:val="both"/>
              <w:rPr>
                <w:rFonts w:ascii="Liberation Serif" w:hAnsi="Liberation Serif"/>
                <w:b w:val="false"/>
                <w:b w:val="false"/>
                <w:bCs w:val="false"/>
                <w:sz w:val="21"/>
                <w:szCs w:val="21"/>
              </w:rPr>
            </w:pPr>
            <w:r>
              <w:rPr>
                <w:b w:val="false"/>
                <w:bCs w:val="false"/>
                <w:sz w:val="21"/>
                <w:szCs w:val="21"/>
              </w:rPr>
              <w:t xml:space="preserve">● </w:t>
            </w:r>
            <w:r>
              <w:rPr>
                <w:b w:val="false"/>
                <w:bCs w:val="false"/>
                <w:sz w:val="21"/>
                <w:szCs w:val="21"/>
              </w:rPr>
              <w:t>Déterminer la mesure de l’aire d’une surface à partir d’un pavage simple ou en utilisant une formule.</w:t>
            </w:r>
          </w:p>
          <w:p>
            <w:pPr>
              <w:pStyle w:val="Contenudetableau"/>
              <w:jc w:val="both"/>
              <w:rPr>
                <w:rFonts w:ascii="Liberation Serif" w:hAnsi="Liberation Serif"/>
                <w:b w:val="false"/>
                <w:b w:val="false"/>
                <w:bCs w:val="false"/>
                <w:sz w:val="21"/>
                <w:szCs w:val="21"/>
              </w:rPr>
            </w:pPr>
            <w:r>
              <w:rPr>
                <w:b w:val="false"/>
                <w:bCs w:val="false"/>
                <w:sz w:val="21"/>
                <w:szCs w:val="21"/>
              </w:rPr>
              <w:t xml:space="preserve">● </w:t>
            </w:r>
            <w:r>
              <w:rPr>
                <w:b w:val="false"/>
                <w:bCs w:val="false"/>
                <w:sz w:val="21"/>
                <w:szCs w:val="21"/>
              </w:rPr>
              <w:t>Estimer la mesure d’une aire par différentes procédures.</w:t>
            </w:r>
          </w:p>
          <w:p>
            <w:pPr>
              <w:pStyle w:val="Contenudetableau"/>
              <w:jc w:val="both"/>
              <w:rPr>
                <w:rFonts w:ascii="Liberation Serif" w:hAnsi="Liberation Serif"/>
                <w:b w:val="false"/>
                <w:b w:val="false"/>
                <w:bCs w:val="false"/>
                <w:sz w:val="21"/>
                <w:szCs w:val="21"/>
              </w:rPr>
            </w:pPr>
            <w:r>
              <w:rPr>
                <w:b w:val="false"/>
                <w:bCs w:val="false"/>
                <w:sz w:val="21"/>
                <w:szCs w:val="21"/>
              </w:rPr>
              <w:t xml:space="preserve">● </w:t>
            </w:r>
            <w:r>
              <w:rPr>
                <w:b w:val="false"/>
                <w:bCs w:val="false"/>
                <w:sz w:val="21"/>
                <w:szCs w:val="21"/>
              </w:rPr>
              <w:t>Unités usuelles d’aire : multiples et sous-multiples du m² et leurs relations, are et hectare.</w:t>
            </w:r>
          </w:p>
          <w:p>
            <w:pPr>
              <w:pStyle w:val="Contenudetableau"/>
              <w:jc w:val="both"/>
              <w:rPr>
                <w:rFonts w:ascii="Liberation Serif" w:hAnsi="Liberation Serif"/>
                <w:b w:val="false"/>
                <w:b w:val="false"/>
                <w:bCs w:val="false"/>
                <w:sz w:val="21"/>
                <w:szCs w:val="21"/>
              </w:rPr>
            </w:pPr>
            <w:r>
              <w:rPr>
                <w:b w:val="false"/>
                <w:bCs w:val="false"/>
                <w:sz w:val="21"/>
                <w:szCs w:val="21"/>
              </w:rPr>
              <w:t xml:space="preserve">● </w:t>
            </w:r>
            <w:r>
              <w:rPr>
                <w:b w:val="false"/>
                <w:bCs w:val="false"/>
                <w:sz w:val="21"/>
                <w:szCs w:val="21"/>
              </w:rPr>
              <w:t>Formules de l’aire d’un carré, d’un rectangle, d’un</w:t>
            </w:r>
          </w:p>
          <w:p>
            <w:pPr>
              <w:pStyle w:val="Contenudetableau"/>
              <w:jc w:val="both"/>
              <w:rPr>
                <w:rFonts w:ascii="Liberation Serif" w:hAnsi="Liberation Serif"/>
                <w:b w:val="false"/>
                <w:b w:val="false"/>
                <w:bCs w:val="false"/>
                <w:sz w:val="21"/>
                <w:szCs w:val="21"/>
              </w:rPr>
            </w:pPr>
            <w:r>
              <w:rPr>
                <w:b w:val="false"/>
                <w:bCs w:val="false"/>
                <w:sz w:val="21"/>
                <w:szCs w:val="21"/>
              </w:rPr>
              <w:t>triangle (triangle rectangle et triangle quelconque à</w:t>
            </w:r>
          </w:p>
          <w:p>
            <w:pPr>
              <w:pStyle w:val="Contenudetableau"/>
              <w:jc w:val="both"/>
              <w:rPr>
                <w:rFonts w:ascii="Liberation Serif" w:hAnsi="Liberation Serif"/>
                <w:b w:val="false"/>
                <w:b w:val="false"/>
                <w:bCs w:val="false"/>
                <w:sz w:val="21"/>
                <w:szCs w:val="21"/>
              </w:rPr>
            </w:pPr>
            <w:r>
              <w:rPr>
                <w:b w:val="false"/>
                <w:bCs w:val="false"/>
                <w:sz w:val="21"/>
                <w:szCs w:val="21"/>
              </w:rPr>
              <w:t>partir d’une hauteur connue), d’un disque.</w:t>
            </w:r>
          </w:p>
        </w:tc>
      </w:tr>
      <w:tr>
        <w:trPr>
          <w:trHeight w:val="4530" w:hRule="atLeast"/>
        </w:trPr>
        <w:tc>
          <w:tcPr>
            <w:tcW w:w="1304" w:type="dxa"/>
            <w:vMerge w:val="continue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FFB515" w:val="clear"/>
            <w:tcMar>
              <w:left w:w="54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8843" w:type="dxa"/>
            <w:gridSpan w:val="2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ntenudetableau"/>
              <w:jc w:val="center"/>
              <w:rPr>
                <w:rFonts w:ascii="Liberation Serif" w:hAnsi="Liberation Serif"/>
                <w:b/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Volume / contenance</w:t>
            </w:r>
          </w:p>
          <w:p>
            <w:pPr>
              <w:pStyle w:val="Contenudetableau"/>
              <w:jc w:val="center"/>
              <w:rPr>
                <w:rFonts w:ascii="Liberation Serif" w:hAnsi="Liberation Serif"/>
                <w:b/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</w:r>
          </w:p>
          <w:p>
            <w:pPr>
              <w:pStyle w:val="Contenudetableau"/>
              <w:jc w:val="both"/>
              <w:rPr>
                <w:rFonts w:ascii="Liberation Serif" w:hAnsi="Liberation Serif"/>
                <w:b w:val="false"/>
                <w:b w:val="false"/>
                <w:bCs w:val="false"/>
                <w:sz w:val="21"/>
                <w:szCs w:val="21"/>
              </w:rPr>
            </w:pPr>
            <w:r>
              <w:rPr>
                <w:b w:val="false"/>
                <w:bCs w:val="false"/>
                <w:sz w:val="21"/>
                <w:szCs w:val="21"/>
              </w:rPr>
              <w:t xml:space="preserve">● </w:t>
            </w:r>
            <w:r>
              <w:rPr>
                <w:b w:val="false"/>
                <w:bCs w:val="false"/>
                <w:sz w:val="21"/>
                <w:szCs w:val="21"/>
              </w:rPr>
              <w:t>Relier les unités de volume et de contenance.</w:t>
            </w:r>
          </w:p>
          <w:p>
            <w:pPr>
              <w:pStyle w:val="Contenudetableau"/>
              <w:jc w:val="both"/>
              <w:rPr>
                <w:rFonts w:ascii="Liberation Serif" w:hAnsi="Liberation Serif"/>
                <w:b w:val="false"/>
                <w:b w:val="false"/>
                <w:bCs w:val="false"/>
                <w:sz w:val="21"/>
                <w:szCs w:val="21"/>
              </w:rPr>
            </w:pPr>
            <w:r>
              <w:rPr>
                <w:b w:val="false"/>
                <w:bCs w:val="false"/>
                <w:sz w:val="21"/>
                <w:szCs w:val="21"/>
              </w:rPr>
              <w:t xml:space="preserve">● </w:t>
            </w:r>
            <w:r>
              <w:rPr>
                <w:b w:val="false"/>
                <w:bCs w:val="false"/>
                <w:sz w:val="21"/>
                <w:szCs w:val="21"/>
              </w:rPr>
              <w:t>Estimer la mesure d’un volume par différentes procédures : la notion de volume est d’abord vue comme une contenance.</w:t>
            </w:r>
          </w:p>
          <w:p>
            <w:pPr>
              <w:pStyle w:val="Contenudetableau"/>
              <w:jc w:val="both"/>
              <w:rPr>
                <w:rFonts w:ascii="Liberation Serif" w:hAnsi="Liberation Serif"/>
                <w:b w:val="false"/>
                <w:b w:val="false"/>
                <w:bCs w:val="false"/>
                <w:sz w:val="21"/>
                <w:szCs w:val="21"/>
              </w:rPr>
            </w:pPr>
            <w:r>
              <w:rPr>
                <w:b w:val="false"/>
                <w:bCs w:val="false"/>
                <w:sz w:val="21"/>
                <w:szCs w:val="21"/>
              </w:rPr>
              <w:t xml:space="preserve">● </w:t>
            </w:r>
            <w:r>
              <w:rPr>
                <w:b w:val="false"/>
                <w:bCs w:val="false"/>
                <w:sz w:val="21"/>
                <w:szCs w:val="21"/>
              </w:rPr>
              <w:t>Unités usuelles de contenance (multiples et sous multiples du litre).</w:t>
            </w:r>
          </w:p>
        </w:tc>
        <w:tc>
          <w:tcPr>
            <w:tcW w:w="44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ntenudetableau"/>
              <w:jc w:val="center"/>
              <w:rPr>
                <w:rFonts w:ascii="Liberation Serif" w:hAnsi="Liberation Serif"/>
                <w:b/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Volume / contenance</w:t>
            </w:r>
          </w:p>
          <w:p>
            <w:pPr>
              <w:pStyle w:val="Contenudetableau"/>
              <w:jc w:val="center"/>
              <w:rPr>
                <w:rFonts w:ascii="Liberation Serif" w:hAnsi="Liberation Serif"/>
                <w:b/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</w:r>
          </w:p>
          <w:p>
            <w:pPr>
              <w:pStyle w:val="Contenudetableau"/>
              <w:jc w:val="both"/>
              <w:rPr>
                <w:rFonts w:ascii="Liberation Serif" w:hAnsi="Liberation Serif"/>
                <w:b w:val="false"/>
                <w:b w:val="false"/>
                <w:bCs w:val="false"/>
                <w:sz w:val="21"/>
                <w:szCs w:val="21"/>
              </w:rPr>
            </w:pPr>
            <w:r>
              <w:rPr>
                <w:b w:val="false"/>
                <w:bCs w:val="false"/>
                <w:sz w:val="21"/>
                <w:szCs w:val="21"/>
              </w:rPr>
              <w:t xml:space="preserve">● </w:t>
            </w:r>
            <w:r>
              <w:rPr>
                <w:b w:val="false"/>
                <w:bCs w:val="false"/>
                <w:sz w:val="21"/>
                <w:szCs w:val="21"/>
              </w:rPr>
              <w:t>Relier les unités de volume et de contenance (1 L = 1dm3; 1 000 L = 1 m3).</w:t>
            </w:r>
          </w:p>
          <w:p>
            <w:pPr>
              <w:pStyle w:val="Contenudetableau"/>
              <w:jc w:val="both"/>
              <w:rPr>
                <w:rFonts w:ascii="Liberation Serif" w:hAnsi="Liberation Serif"/>
                <w:b w:val="false"/>
                <w:b w:val="false"/>
                <w:bCs w:val="false"/>
                <w:sz w:val="21"/>
                <w:szCs w:val="21"/>
              </w:rPr>
            </w:pPr>
            <w:r>
              <w:rPr>
                <w:b w:val="false"/>
                <w:bCs w:val="false"/>
                <w:sz w:val="21"/>
                <w:szCs w:val="21"/>
              </w:rPr>
              <w:t xml:space="preserve">● </w:t>
            </w:r>
            <w:r>
              <w:rPr>
                <w:b w:val="false"/>
                <w:bCs w:val="false"/>
                <w:sz w:val="21"/>
                <w:szCs w:val="21"/>
              </w:rPr>
              <w:t>Estimer la mesure d’un volume par différentes procédures.</w:t>
            </w:r>
          </w:p>
          <w:p>
            <w:pPr>
              <w:pStyle w:val="Contenudetableau"/>
              <w:jc w:val="both"/>
              <w:rPr>
                <w:rFonts w:ascii="Liberation Serif" w:hAnsi="Liberation Serif"/>
                <w:b w:val="false"/>
                <w:b w:val="false"/>
                <w:bCs w:val="false"/>
                <w:sz w:val="21"/>
                <w:szCs w:val="21"/>
              </w:rPr>
            </w:pPr>
            <w:r>
              <w:rPr>
                <w:b w:val="false"/>
                <w:bCs w:val="false"/>
                <w:sz w:val="21"/>
                <w:szCs w:val="21"/>
              </w:rPr>
              <w:t xml:space="preserve">● </w:t>
            </w:r>
            <w:r>
              <w:rPr>
                <w:b w:val="false"/>
                <w:bCs w:val="false"/>
                <w:sz w:val="21"/>
                <w:szCs w:val="21"/>
              </w:rPr>
              <w:t>Unités usuelles de contenance (multiples et sous multiples du litre).</w:t>
            </w:r>
          </w:p>
          <w:p>
            <w:pPr>
              <w:pStyle w:val="Contenudetableau"/>
              <w:jc w:val="both"/>
              <w:rPr>
                <w:rFonts w:ascii="Liberation Serif" w:hAnsi="Liberation Serif"/>
                <w:b w:val="false"/>
                <w:b w:val="false"/>
                <w:bCs w:val="false"/>
                <w:sz w:val="21"/>
                <w:szCs w:val="21"/>
              </w:rPr>
            </w:pPr>
            <w:r>
              <w:rPr>
                <w:b w:val="false"/>
                <w:bCs w:val="false"/>
                <w:sz w:val="21"/>
                <w:szCs w:val="21"/>
              </w:rPr>
              <w:t xml:space="preserve">● </w:t>
            </w:r>
            <w:r>
              <w:rPr>
                <w:b w:val="false"/>
                <w:bCs w:val="false"/>
                <w:sz w:val="21"/>
                <w:szCs w:val="21"/>
              </w:rPr>
              <w:t>Unités usuelles de volume (cm3, dm3, m3), relations entre les unités.</w:t>
            </w:r>
          </w:p>
          <w:p>
            <w:pPr>
              <w:pStyle w:val="Contenudetableau"/>
              <w:jc w:val="both"/>
              <w:rPr>
                <w:rFonts w:ascii="Liberation Serif" w:hAnsi="Liberation Serif"/>
                <w:b w:val="false"/>
                <w:b w:val="false"/>
                <w:bCs w:val="false"/>
                <w:sz w:val="21"/>
                <w:szCs w:val="21"/>
              </w:rPr>
            </w:pPr>
            <w:r>
              <w:rPr>
                <w:b w:val="false"/>
                <w:bCs w:val="false"/>
                <w:sz w:val="21"/>
                <w:szCs w:val="21"/>
              </w:rPr>
              <w:t xml:space="preserve">● </w:t>
            </w:r>
            <w:r>
              <w:rPr>
                <w:b w:val="false"/>
                <w:bCs w:val="false"/>
                <w:sz w:val="21"/>
                <w:szCs w:val="21"/>
              </w:rPr>
              <w:t>Déterminer le volume d’un pavé droit en se rapportant à un dénombrement d’unités ou en utilisant une formule.</w:t>
            </w:r>
          </w:p>
          <w:p>
            <w:pPr>
              <w:pStyle w:val="Contenudetableau"/>
              <w:jc w:val="both"/>
              <w:rPr>
                <w:rFonts w:ascii="Liberation Serif" w:hAnsi="Liberation Serif"/>
                <w:b w:val="false"/>
                <w:b w:val="false"/>
                <w:bCs w:val="false"/>
                <w:sz w:val="21"/>
                <w:szCs w:val="21"/>
              </w:rPr>
            </w:pPr>
            <w:r>
              <w:rPr>
                <w:b w:val="false"/>
                <w:bCs w:val="false"/>
                <w:sz w:val="21"/>
                <w:szCs w:val="21"/>
              </w:rPr>
              <w:t xml:space="preserve">● </w:t>
            </w:r>
            <w:r>
              <w:rPr>
                <w:b w:val="false"/>
                <w:bCs w:val="false"/>
                <w:sz w:val="21"/>
                <w:szCs w:val="21"/>
              </w:rPr>
              <w:t>Formule du volume d’un cube, d’un pavé droit.</w:t>
            </w:r>
          </w:p>
        </w:tc>
      </w:tr>
      <w:tr>
        <w:trPr>
          <w:trHeight w:val="273" w:hRule="atLeast"/>
        </w:trPr>
        <w:tc>
          <w:tcPr>
            <w:tcW w:w="1304" w:type="dxa"/>
            <w:vMerge w:val="restart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FFB515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rFonts w:ascii="Liberation Serif" w:hAnsi="Liberation Serif"/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Comparer, estimer, mesurer des grandeurs géométriques avec des nombres entiers et des</w:t>
            </w:r>
          </w:p>
          <w:p>
            <w:pPr>
              <w:pStyle w:val="Contenudetableau"/>
              <w:jc w:val="center"/>
              <w:rPr>
                <w:rFonts w:ascii="Liberation Serif" w:hAnsi="Liberation Serif"/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nombres décimaux : longueur (périmètre), aire, volume, angle</w:t>
            </w:r>
          </w:p>
          <w:p>
            <w:pPr>
              <w:pStyle w:val="Contenudetableau"/>
              <w:jc w:val="center"/>
              <w:rPr>
                <w:rFonts w:ascii="Liberation Serif" w:hAnsi="Liberation Serif"/>
                <w:b/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</w:r>
          </w:p>
          <w:p>
            <w:pPr>
              <w:pStyle w:val="Contenudetableau"/>
              <w:jc w:val="center"/>
              <w:rPr>
                <w:rFonts w:ascii="Liberation Serif" w:hAnsi="Liberation Serif"/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Utiliser le lexique, les unités, les instruments de mesures spécifiques de ces grandeurs.</w:t>
            </w:r>
          </w:p>
        </w:tc>
        <w:tc>
          <w:tcPr>
            <w:tcW w:w="884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ntenudetableau"/>
              <w:jc w:val="center"/>
              <w:rPr>
                <w:rFonts w:ascii="Liberation Serif" w:hAnsi="Liberation Serif"/>
                <w:b/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Angles</w:t>
            </w:r>
          </w:p>
          <w:p>
            <w:pPr>
              <w:pStyle w:val="Contenudetableau"/>
              <w:jc w:val="both"/>
              <w:rPr>
                <w:rFonts w:ascii="Liberation Serif" w:hAnsi="Liberation Serif"/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  <w:p>
            <w:pPr>
              <w:pStyle w:val="Contenudetableau"/>
              <w:jc w:val="both"/>
              <w:rPr>
                <w:rFonts w:ascii="Liberation Serif" w:hAnsi="Liberation Serif"/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● </w:t>
            </w:r>
            <w:r>
              <w:rPr>
                <w:sz w:val="21"/>
                <w:szCs w:val="21"/>
              </w:rPr>
              <w:t>Identifier des angles dans une figure géométrique.</w:t>
            </w:r>
          </w:p>
          <w:p>
            <w:pPr>
              <w:pStyle w:val="Contenudetableau"/>
              <w:jc w:val="both"/>
              <w:rPr>
                <w:rFonts w:ascii="Liberation Serif" w:hAnsi="Liberation Serif"/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● </w:t>
            </w:r>
            <w:r>
              <w:rPr>
                <w:sz w:val="21"/>
                <w:szCs w:val="21"/>
              </w:rPr>
              <w:t>Comparer des angles.</w:t>
            </w:r>
          </w:p>
          <w:p>
            <w:pPr>
              <w:pStyle w:val="Contenudetableau"/>
              <w:jc w:val="both"/>
              <w:rPr>
                <w:rFonts w:ascii="Liberation Serif" w:hAnsi="Liberation Serif"/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● </w:t>
            </w:r>
            <w:r>
              <w:rPr>
                <w:sz w:val="21"/>
                <w:szCs w:val="21"/>
              </w:rPr>
              <w:t>Reproduire un angle donné en utilisant un gabarit.</w:t>
            </w:r>
          </w:p>
          <w:p>
            <w:pPr>
              <w:pStyle w:val="Contenudetableau"/>
              <w:jc w:val="both"/>
              <w:rPr>
                <w:rFonts w:ascii="Liberation Serif" w:hAnsi="Liberation Serif"/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● </w:t>
            </w:r>
            <w:r>
              <w:rPr>
                <w:sz w:val="21"/>
                <w:szCs w:val="21"/>
              </w:rPr>
              <w:t>Reconnaître qu’un angle est droit, aigu ou obtus.</w:t>
            </w:r>
          </w:p>
          <w:p>
            <w:pPr>
              <w:pStyle w:val="Contenudetableau"/>
              <w:jc w:val="both"/>
              <w:rPr>
                <w:rFonts w:ascii="Liberation Serif" w:hAnsi="Liberation Serif"/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● </w:t>
            </w:r>
            <w:r>
              <w:rPr>
                <w:sz w:val="21"/>
                <w:szCs w:val="21"/>
              </w:rPr>
              <w:t>Estimer et vérifier qu’un angle est droit, aigu ou obtus (en utilisant l’équerre si nécessaire).</w:t>
            </w:r>
          </w:p>
          <w:p>
            <w:pPr>
              <w:pStyle w:val="Contenudetableau"/>
              <w:jc w:val="both"/>
              <w:rPr>
                <w:rFonts w:ascii="Liberation Serif" w:hAnsi="Liberation Serif"/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● </w:t>
            </w:r>
            <w:r>
              <w:rPr>
                <w:sz w:val="21"/>
                <w:szCs w:val="21"/>
              </w:rPr>
              <w:t>Notion d’angle.</w:t>
            </w:r>
          </w:p>
          <w:p>
            <w:pPr>
              <w:pStyle w:val="Contenudetableau"/>
              <w:jc w:val="both"/>
              <w:rPr>
                <w:rFonts w:ascii="Liberation Serif" w:hAnsi="Liberation Serif"/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● </w:t>
            </w:r>
            <w:r>
              <w:rPr>
                <w:sz w:val="21"/>
                <w:szCs w:val="21"/>
              </w:rPr>
              <w:t>Lexique associé aux angles : angle droit, aigu, obtus.</w:t>
            </w:r>
          </w:p>
        </w:tc>
        <w:tc>
          <w:tcPr>
            <w:tcW w:w="44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ntenudetableau"/>
              <w:jc w:val="center"/>
              <w:rPr>
                <w:rFonts w:ascii="Liberation Serif" w:hAnsi="Liberation Serif"/>
                <w:b/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Angles</w:t>
            </w:r>
          </w:p>
          <w:p>
            <w:pPr>
              <w:pStyle w:val="Contenudetableau"/>
              <w:jc w:val="both"/>
              <w:rPr>
                <w:rFonts w:ascii="Liberation Serif" w:hAnsi="Liberation Serif"/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  <w:p>
            <w:pPr>
              <w:pStyle w:val="Contenudetableau"/>
              <w:jc w:val="both"/>
              <w:rPr>
                <w:rFonts w:ascii="Liberation Serif" w:hAnsi="Liberation Serif"/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● </w:t>
            </w:r>
            <w:r>
              <w:rPr>
                <w:sz w:val="21"/>
                <w:szCs w:val="21"/>
              </w:rPr>
              <w:t>Identifier des angles dans une figure géométrique.</w:t>
            </w:r>
          </w:p>
          <w:p>
            <w:pPr>
              <w:pStyle w:val="Contenudetableau"/>
              <w:jc w:val="both"/>
              <w:rPr>
                <w:rFonts w:ascii="Liberation Serif" w:hAnsi="Liberation Serif"/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● </w:t>
            </w:r>
            <w:r>
              <w:rPr>
                <w:sz w:val="21"/>
                <w:szCs w:val="21"/>
              </w:rPr>
              <w:t>Comparer des angles.</w:t>
            </w:r>
          </w:p>
          <w:p>
            <w:pPr>
              <w:pStyle w:val="Contenudetableau"/>
              <w:jc w:val="both"/>
              <w:rPr>
                <w:rFonts w:ascii="Liberation Serif" w:hAnsi="Liberation Serif"/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● </w:t>
            </w:r>
            <w:r>
              <w:rPr>
                <w:sz w:val="21"/>
                <w:szCs w:val="21"/>
              </w:rPr>
              <w:t>Reproduire un angle donné en utilisant un gabarit.</w:t>
            </w:r>
          </w:p>
          <w:p>
            <w:pPr>
              <w:pStyle w:val="Contenudetableau"/>
              <w:jc w:val="both"/>
              <w:rPr>
                <w:rFonts w:ascii="Liberation Serif" w:hAnsi="Liberation Serif"/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● </w:t>
            </w:r>
            <w:r>
              <w:rPr>
                <w:sz w:val="21"/>
                <w:szCs w:val="21"/>
              </w:rPr>
              <w:t>Reconnaître qu’un angle est droit, aigu ou obtus.</w:t>
            </w:r>
          </w:p>
          <w:p>
            <w:pPr>
              <w:pStyle w:val="Contenudetableau"/>
              <w:jc w:val="both"/>
              <w:rPr>
                <w:rFonts w:ascii="Liberation Serif" w:hAnsi="Liberation Serif"/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● </w:t>
            </w:r>
            <w:r>
              <w:rPr>
                <w:sz w:val="21"/>
                <w:szCs w:val="21"/>
              </w:rPr>
              <w:t>Estimer la mesure d’un angle.</w:t>
            </w:r>
          </w:p>
          <w:p>
            <w:pPr>
              <w:pStyle w:val="Contenudetableau"/>
              <w:jc w:val="both"/>
              <w:rPr>
                <w:rFonts w:ascii="Liberation Serif" w:hAnsi="Liberation Serif"/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● </w:t>
            </w:r>
            <w:r>
              <w:rPr>
                <w:sz w:val="21"/>
                <w:szCs w:val="21"/>
              </w:rPr>
              <w:t>Estimer et vérifier qu’un angle est droit, aigu ou</w:t>
            </w:r>
          </w:p>
          <w:p>
            <w:pPr>
              <w:pStyle w:val="Contenudetableau"/>
              <w:jc w:val="both"/>
              <w:rPr>
                <w:rFonts w:ascii="Liberation Serif" w:hAnsi="Liberation Serif"/>
                <w:sz w:val="21"/>
                <w:szCs w:val="21"/>
              </w:rPr>
            </w:pPr>
            <w:r>
              <w:rPr>
                <w:sz w:val="21"/>
                <w:szCs w:val="21"/>
              </w:rPr>
              <w:t>obtus.</w:t>
            </w:r>
          </w:p>
          <w:p>
            <w:pPr>
              <w:pStyle w:val="Contenudetableau"/>
              <w:jc w:val="both"/>
              <w:rPr>
                <w:rFonts w:ascii="Liberation Serif" w:hAnsi="Liberation Serif"/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● </w:t>
            </w:r>
            <w:r>
              <w:rPr>
                <w:sz w:val="21"/>
                <w:szCs w:val="21"/>
              </w:rPr>
              <w:t>Utiliser un instrument de mesure (le rapporteur) et une unité de mesure (le degré) pour :</w:t>
            </w:r>
          </w:p>
          <w:p>
            <w:pPr>
              <w:pStyle w:val="Contenudetableau"/>
              <w:jc w:val="both"/>
              <w:rPr>
                <w:rFonts w:ascii="Liberation Serif" w:hAnsi="Liberation Serif"/>
                <w:sz w:val="21"/>
                <w:szCs w:val="21"/>
              </w:rPr>
            </w:pPr>
            <w:r>
              <w:rPr>
                <w:sz w:val="21"/>
                <w:szCs w:val="21"/>
              </w:rPr>
              <w:t>- déterminer la mesure en degré d’un angle,</w:t>
            </w:r>
          </w:p>
          <w:p>
            <w:pPr>
              <w:pStyle w:val="Contenudetableau"/>
              <w:jc w:val="both"/>
              <w:rPr>
                <w:rFonts w:ascii="Liberation Serif" w:hAnsi="Liberation Serif"/>
                <w:sz w:val="21"/>
                <w:szCs w:val="21"/>
              </w:rPr>
            </w:pPr>
            <w:r>
              <w:rPr>
                <w:sz w:val="21"/>
                <w:szCs w:val="21"/>
              </w:rPr>
              <w:t>- construire un angle de mesure donnée en degrés.</w:t>
            </w:r>
          </w:p>
          <w:p>
            <w:pPr>
              <w:pStyle w:val="Contenudetableau"/>
              <w:jc w:val="both"/>
              <w:rPr>
                <w:rFonts w:ascii="Liberation Serif" w:hAnsi="Liberation Serif"/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● </w:t>
            </w:r>
            <w:r>
              <w:rPr>
                <w:sz w:val="21"/>
                <w:szCs w:val="21"/>
              </w:rPr>
              <w:t>Notion d’angle.</w:t>
            </w:r>
          </w:p>
          <w:p>
            <w:pPr>
              <w:pStyle w:val="Contenudetableau"/>
              <w:jc w:val="both"/>
              <w:rPr>
                <w:rFonts w:ascii="Liberation Serif" w:hAnsi="Liberation Serif"/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● </w:t>
            </w:r>
            <w:r>
              <w:rPr>
                <w:sz w:val="21"/>
                <w:szCs w:val="21"/>
              </w:rPr>
              <w:t>Lexique associé : angle droit, aigu, obtus.</w:t>
            </w:r>
          </w:p>
        </w:tc>
      </w:tr>
      <w:tr>
        <w:trPr>
          <w:trHeight w:val="1125" w:hRule="atLeast"/>
        </w:trPr>
        <w:tc>
          <w:tcPr>
            <w:tcW w:w="1304" w:type="dxa"/>
            <w:vMerge w:val="continue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FFB515" w:val="clear"/>
            <w:tcMar>
              <w:left w:w="54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3266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ntenudetableau"/>
              <w:jc w:val="center"/>
              <w:rPr>
                <w:rFonts w:ascii="Liberation Serif" w:hAnsi="Liberation Serif"/>
                <w:b/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Durées</w:t>
            </w:r>
          </w:p>
          <w:p>
            <w:pPr>
              <w:pStyle w:val="Contenudetableau"/>
              <w:jc w:val="both"/>
              <w:rPr>
                <w:rFonts w:ascii="Liberation Serif" w:hAnsi="Liberation Serif"/>
                <w:b/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</w:r>
          </w:p>
          <w:p>
            <w:pPr>
              <w:pStyle w:val="Contenudetableau"/>
              <w:jc w:val="both"/>
              <w:rPr>
                <w:rFonts w:ascii="Liberation Serif" w:hAnsi="Liberation Serif"/>
                <w:b w:val="false"/>
                <w:b w:val="false"/>
                <w:bCs w:val="false"/>
                <w:sz w:val="21"/>
                <w:szCs w:val="21"/>
              </w:rPr>
            </w:pPr>
            <w:r>
              <w:rPr>
                <w:b w:val="false"/>
                <w:bCs w:val="false"/>
                <w:sz w:val="21"/>
                <w:szCs w:val="21"/>
              </w:rPr>
              <w:t xml:space="preserve">● </w:t>
            </w:r>
            <w:r>
              <w:rPr>
                <w:b w:val="false"/>
                <w:bCs w:val="false"/>
                <w:sz w:val="21"/>
                <w:szCs w:val="21"/>
              </w:rPr>
              <w:t>Calculer la durée écoulée entre deux instants donnés.</w:t>
            </w:r>
          </w:p>
          <w:p>
            <w:pPr>
              <w:pStyle w:val="Contenudetableau"/>
              <w:jc w:val="both"/>
              <w:rPr>
                <w:rFonts w:ascii="Liberation Serif" w:hAnsi="Liberation Serif"/>
                <w:b w:val="false"/>
                <w:b w:val="false"/>
                <w:bCs w:val="false"/>
                <w:sz w:val="21"/>
                <w:szCs w:val="21"/>
              </w:rPr>
            </w:pPr>
            <w:r>
              <w:rPr>
                <w:b w:val="false"/>
                <w:bCs w:val="false"/>
                <w:sz w:val="21"/>
                <w:szCs w:val="21"/>
              </w:rPr>
              <w:t xml:space="preserve">● </w:t>
            </w:r>
            <w:r>
              <w:rPr>
                <w:b w:val="false"/>
                <w:bCs w:val="false"/>
                <w:sz w:val="21"/>
                <w:szCs w:val="21"/>
              </w:rPr>
              <w:t>Déterminer un instant à partir de la connaissance d’un instant et d’une durée.</w:t>
            </w:r>
          </w:p>
          <w:p>
            <w:pPr>
              <w:pStyle w:val="Contenudetableau"/>
              <w:jc w:val="both"/>
              <w:rPr>
                <w:rFonts w:ascii="Liberation Serif" w:hAnsi="Liberation Serif"/>
                <w:b w:val="false"/>
                <w:b w:val="false"/>
                <w:bCs w:val="false"/>
                <w:sz w:val="21"/>
                <w:szCs w:val="21"/>
              </w:rPr>
            </w:pPr>
            <w:r>
              <w:rPr>
                <w:b w:val="false"/>
                <w:bCs w:val="false"/>
                <w:sz w:val="21"/>
                <w:szCs w:val="21"/>
              </w:rPr>
              <w:t xml:space="preserve">● </w:t>
            </w:r>
            <w:r>
              <w:rPr>
                <w:b w:val="false"/>
                <w:bCs w:val="false"/>
                <w:sz w:val="21"/>
                <w:szCs w:val="21"/>
              </w:rPr>
              <w:t>Unités de mesures usuelles: jour, semaine, heure, minute, seconde, dixième de seconde, mois, année, siècle, millénaire.</w:t>
            </w:r>
          </w:p>
        </w:tc>
      </w:tr>
      <w:tr>
        <w:trPr>
          <w:trHeight w:val="2126" w:hRule="atLeast"/>
        </w:trPr>
        <w:tc>
          <w:tcPr>
            <w:tcW w:w="1304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FFB515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rFonts w:ascii="Liberation Serif" w:hAnsi="Liberation Serif"/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Résoudre des problèmes impliquant des grandeurs,</w:t>
            </w:r>
          </w:p>
          <w:p>
            <w:pPr>
              <w:pStyle w:val="Contenudetableau"/>
              <w:jc w:val="center"/>
              <w:rPr>
                <w:rFonts w:ascii="Liberation Serif" w:hAnsi="Liberation Serif"/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en utilisant des nombres entiers et   décimaux</w:t>
            </w:r>
          </w:p>
        </w:tc>
        <w:tc>
          <w:tcPr>
            <w:tcW w:w="13266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both"/>
              <w:rPr>
                <w:rFonts w:ascii="Liberation Serif" w:hAnsi="Liberation Serif"/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● </w:t>
            </w:r>
            <w:r>
              <w:rPr>
                <w:sz w:val="21"/>
                <w:szCs w:val="21"/>
              </w:rPr>
              <w:t>Résoudre des problèmes de comparaison avec et sans recours à la mesure.</w:t>
            </w:r>
          </w:p>
          <w:p>
            <w:pPr>
              <w:pStyle w:val="Contenudetableau"/>
              <w:jc w:val="both"/>
              <w:rPr>
                <w:rFonts w:ascii="Liberation Serif" w:hAnsi="Liberation Serif"/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● </w:t>
            </w:r>
            <w:r>
              <w:rPr>
                <w:sz w:val="21"/>
                <w:szCs w:val="21"/>
              </w:rPr>
              <w:t>Résoudre des problèmes dont la résolution mobilise simultanément des unités différentes de mesure et/ou des conversions.</w:t>
            </w:r>
          </w:p>
        </w:tc>
      </w:tr>
      <w:tr>
        <w:trPr>
          <w:trHeight w:val="719" w:hRule="atLeast"/>
        </w:trPr>
        <w:tc>
          <w:tcPr>
            <w:tcW w:w="1304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FFB515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rFonts w:ascii="Liberation Serif" w:hAnsi="Liberation Serif"/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Proportion-nalité</w:t>
            </w:r>
          </w:p>
        </w:tc>
        <w:tc>
          <w:tcPr>
            <w:tcW w:w="13266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both"/>
              <w:rPr>
                <w:rFonts w:ascii="Liberation Serif" w:hAnsi="Liberation Serif"/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● </w:t>
            </w:r>
            <w:r>
              <w:rPr>
                <w:sz w:val="21"/>
                <w:szCs w:val="21"/>
              </w:rPr>
              <w:t>Identifier une situation de proportionnalité entre deux grandeurs.</w:t>
            </w:r>
          </w:p>
          <w:p>
            <w:pPr>
              <w:pStyle w:val="Contenudetableau"/>
              <w:jc w:val="both"/>
              <w:rPr>
                <w:rFonts w:ascii="Liberation Serif" w:hAnsi="Liberation Serif"/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● </w:t>
            </w:r>
            <w:r>
              <w:rPr>
                <w:sz w:val="21"/>
                <w:szCs w:val="21"/>
              </w:rPr>
              <w:t>Graphiques représentant des variations entre deux grandeurs.</w:t>
            </w:r>
          </w:p>
        </w:tc>
      </w:tr>
      <w:tr>
        <w:trPr>
          <w:trHeight w:val="390" w:hRule="atLeast"/>
        </w:trPr>
        <w:tc>
          <w:tcPr>
            <w:tcW w:w="14570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FFB515" w:val="clear"/>
            <w:tcMar>
              <w:left w:w="54" w:type="dxa"/>
            </w:tcMar>
            <w:vAlign w:val="center"/>
          </w:tcPr>
          <w:p>
            <w:pPr>
              <w:pStyle w:val="Normal"/>
              <w:rPr>
                <w:b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Attendus de fin de cycle :</w:t>
            </w:r>
          </w:p>
          <w:p>
            <w:pPr>
              <w:pStyle w:val="Normal"/>
              <w:jc w:val="both"/>
              <w:rPr>
                <w:rFonts w:ascii="Liberation Serif" w:hAnsi="Liberation Serif"/>
                <w:b w:val="false"/>
                <w:b w:val="false"/>
                <w:bCs w:val="false"/>
                <w:sz w:val="22"/>
                <w:szCs w:val="22"/>
              </w:rPr>
            </w:pPr>
            <w:r>
              <w:rPr>
                <w:b w:val="false"/>
                <w:bCs w:val="false"/>
                <w:sz w:val="22"/>
                <w:szCs w:val="22"/>
              </w:rPr>
              <w:t>»</w:t>
            </w:r>
            <w:r>
              <w:rPr>
                <w:b w:val="false"/>
                <w:bCs w:val="false"/>
                <w:sz w:val="22"/>
                <w:szCs w:val="22"/>
              </w:rPr>
              <w:t xml:space="preserve"> Comparer, estimer, mesurer des grandeurs géométriques avec des nombres entiers et des nombres décimaux : longueur (périmètre), aire, volume, angle.</w:t>
            </w:r>
          </w:p>
          <w:p>
            <w:pPr>
              <w:pStyle w:val="Normal"/>
              <w:jc w:val="both"/>
              <w:rPr>
                <w:rFonts w:ascii="Liberation Serif" w:hAnsi="Liberation Serif"/>
                <w:b w:val="false"/>
                <w:b w:val="false"/>
                <w:bCs w:val="false"/>
                <w:sz w:val="22"/>
                <w:szCs w:val="22"/>
              </w:rPr>
            </w:pPr>
            <w:r>
              <w:rPr>
                <w:b w:val="false"/>
                <w:bCs w:val="false"/>
                <w:sz w:val="22"/>
                <w:szCs w:val="22"/>
              </w:rPr>
              <w:t>» Utiliser le lexique, les unités, les instruments de mesures spécifiques de ces grandeurs.</w:t>
            </w:r>
          </w:p>
          <w:p>
            <w:pPr>
              <w:pStyle w:val="Normal"/>
              <w:jc w:val="both"/>
              <w:rPr>
                <w:rFonts w:ascii="Liberation Serif" w:hAnsi="Liberation Serif"/>
                <w:b w:val="false"/>
                <w:b w:val="false"/>
                <w:bCs w:val="false"/>
                <w:sz w:val="22"/>
                <w:szCs w:val="22"/>
              </w:rPr>
            </w:pPr>
            <w:r>
              <w:rPr>
                <w:b w:val="false"/>
                <w:bCs w:val="false"/>
                <w:sz w:val="22"/>
                <w:szCs w:val="22"/>
              </w:rPr>
              <w:t>» Résoudre des problèmes impliquant des grandeurs (géométriques, physiques, économiques) en utilisant des nombres entiers et des nombres décimaux.</w:t>
            </w:r>
          </w:p>
        </w:tc>
      </w:tr>
      <w:tr>
        <w:trPr>
          <w:trHeight w:val="390" w:hRule="atLeast"/>
        </w:trPr>
        <w:tc>
          <w:tcPr>
            <w:tcW w:w="14570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0066CC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rFonts w:ascii="Liberation Serif" w:hAnsi="Liberation Serif"/>
                <w:b/>
                <w:b/>
                <w:bCs/>
                <w:sz w:val="30"/>
                <w:szCs w:val="30"/>
              </w:rPr>
            </w:pPr>
            <w:r>
              <w:rPr>
                <w:b/>
                <w:bCs/>
                <w:sz w:val="30"/>
                <w:szCs w:val="30"/>
              </w:rPr>
              <w:t>ESPACE ET GÉOMÉTRIE</w:t>
            </w:r>
          </w:p>
        </w:tc>
      </w:tr>
      <w:tr>
        <w:trPr>
          <w:trHeight w:val="405" w:hRule="atLeast"/>
        </w:trPr>
        <w:tc>
          <w:tcPr>
            <w:tcW w:w="1304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0066CC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rFonts w:ascii="Liberation Serif" w:hAnsi="Liberation Serif"/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(Se) repérer et (se) déplacer dans l’espace en utilisant ou en élaborant des représenta-tions</w:t>
            </w:r>
          </w:p>
        </w:tc>
        <w:tc>
          <w:tcPr>
            <w:tcW w:w="13266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both"/>
              <w:rPr>
                <w:rFonts w:ascii="Liberation Serif" w:hAnsi="Liberation Serif"/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● </w:t>
            </w:r>
            <w:r>
              <w:rPr>
                <w:sz w:val="21"/>
                <w:szCs w:val="21"/>
              </w:rPr>
              <w:t>Se repérer, décrire ou exécuter des déplacements, sur un plan ou sur une carte.</w:t>
            </w:r>
          </w:p>
          <w:p>
            <w:pPr>
              <w:pStyle w:val="Contenudetableau"/>
              <w:jc w:val="both"/>
              <w:rPr>
                <w:rFonts w:ascii="Liberation Serif" w:hAnsi="Liberation Serif"/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● </w:t>
            </w:r>
            <w:r>
              <w:rPr>
                <w:sz w:val="21"/>
                <w:szCs w:val="21"/>
              </w:rPr>
              <w:t>Accomplir, décrire, coder des déplacements dans des espaces familiers.</w:t>
            </w:r>
          </w:p>
          <w:p>
            <w:pPr>
              <w:pStyle w:val="Contenudetableau"/>
              <w:jc w:val="both"/>
              <w:rPr>
                <w:rFonts w:ascii="Liberation Serif" w:hAnsi="Liberation Serif"/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● </w:t>
            </w:r>
            <w:r>
              <w:rPr>
                <w:sz w:val="21"/>
                <w:szCs w:val="21"/>
              </w:rPr>
              <w:t>Programmer les déplacements d’un robot ou ceux d’un personnage sur un écran.</w:t>
            </w:r>
          </w:p>
          <w:p>
            <w:pPr>
              <w:pStyle w:val="Contenudetableau"/>
              <w:jc w:val="both"/>
              <w:rPr>
                <w:rFonts w:ascii="Liberation Serif" w:hAnsi="Liberation Serif"/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● </w:t>
            </w:r>
            <w:r>
              <w:rPr>
                <w:sz w:val="21"/>
                <w:szCs w:val="21"/>
              </w:rPr>
              <w:t>Vocabulaire permettant de définir des positions et des déplacements.</w:t>
            </w:r>
          </w:p>
          <w:p>
            <w:pPr>
              <w:pStyle w:val="Contenudetableau"/>
              <w:jc w:val="both"/>
              <w:rPr>
                <w:rFonts w:ascii="Liberation Serif" w:hAnsi="Liberation Serif"/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● </w:t>
            </w:r>
            <w:r>
              <w:rPr>
                <w:sz w:val="21"/>
                <w:szCs w:val="21"/>
              </w:rPr>
              <w:t>Divers modes de représentation de l’espace (espaces matérialisés ou numériques).</w:t>
            </w:r>
          </w:p>
        </w:tc>
      </w:tr>
      <w:tr>
        <w:trPr>
          <w:trHeight w:val="4512" w:hRule="atLeast"/>
        </w:trPr>
        <w:tc>
          <w:tcPr>
            <w:tcW w:w="1304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0066CC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rFonts w:ascii="Liberation Serif" w:hAnsi="Liberation Serif"/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Reconnaitre, nommer, décrire, reproduire, représenter,</w:t>
            </w:r>
          </w:p>
          <w:p>
            <w:pPr>
              <w:pStyle w:val="Contenudetableau"/>
              <w:jc w:val="center"/>
              <w:rPr>
                <w:rFonts w:ascii="Liberation Serif" w:hAnsi="Liberation Serif"/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construire quelques solides et figures géométriques</w:t>
            </w:r>
          </w:p>
        </w:tc>
        <w:tc>
          <w:tcPr>
            <w:tcW w:w="8843" w:type="dxa"/>
            <w:gridSpan w:val="2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both"/>
              <w:rPr>
                <w:rFonts w:ascii="Liberation Serif" w:hAnsi="Liberation Serif"/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● </w:t>
            </w:r>
            <w:r>
              <w:rPr>
                <w:sz w:val="21"/>
                <w:szCs w:val="21"/>
              </w:rPr>
              <w:t>Reconnaître, nommer, comparer, vérifier, décrire:</w:t>
            </w:r>
          </w:p>
          <w:p>
            <w:pPr>
              <w:pStyle w:val="Contenudetableau"/>
              <w:jc w:val="both"/>
              <w:rPr>
                <w:rFonts w:ascii="Liberation Serif" w:hAnsi="Liberation Serif"/>
                <w:sz w:val="21"/>
                <w:szCs w:val="21"/>
              </w:rPr>
            </w:pPr>
            <w:r>
              <w:rPr>
                <w:sz w:val="21"/>
                <w:szCs w:val="21"/>
              </w:rPr>
              <w:t>- des figures simples ou complexes (assemblages de figures simples)</w:t>
            </w:r>
          </w:p>
          <w:p>
            <w:pPr>
              <w:pStyle w:val="Contenudetableau"/>
              <w:jc w:val="both"/>
              <w:rPr>
                <w:rFonts w:ascii="Liberation Serif" w:hAnsi="Liberation Serif"/>
                <w:sz w:val="21"/>
                <w:szCs w:val="21"/>
              </w:rPr>
            </w:pPr>
            <w:r>
              <w:rPr>
                <w:sz w:val="21"/>
                <w:szCs w:val="21"/>
              </w:rPr>
              <w:t>- des solides simples ou des assemblages de solides simples à partir de certaines de leurs propriétés.</w:t>
            </w:r>
          </w:p>
          <w:p>
            <w:pPr>
              <w:pStyle w:val="Contenudetableau"/>
              <w:jc w:val="both"/>
              <w:rPr>
                <w:rFonts w:ascii="Liberation Serif" w:hAnsi="Liberation Serif"/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● </w:t>
            </w:r>
            <w:r>
              <w:rPr>
                <w:sz w:val="21"/>
                <w:szCs w:val="21"/>
              </w:rPr>
              <w:t>Figures planes et solides, premières caractérisations :</w:t>
            </w:r>
          </w:p>
          <w:p>
            <w:pPr>
              <w:pStyle w:val="Contenudetableau"/>
              <w:jc w:val="both"/>
              <w:rPr>
                <w:rFonts w:ascii="Liberation Serif" w:hAnsi="Liberation Serif"/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• </w:t>
            </w:r>
            <w:r>
              <w:rPr>
                <w:sz w:val="21"/>
                <w:szCs w:val="21"/>
              </w:rPr>
              <w:t>triangles dont les triangles particuliers (triangle rectangle, triangle isocèle, triangle équilatéral) ;</w:t>
            </w:r>
          </w:p>
          <w:p>
            <w:pPr>
              <w:pStyle w:val="Contenudetableau"/>
              <w:jc w:val="both"/>
              <w:rPr>
                <w:rFonts w:ascii="Liberation Serif" w:hAnsi="Liberation Serif"/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• </w:t>
            </w:r>
            <w:r>
              <w:rPr>
                <w:sz w:val="21"/>
                <w:szCs w:val="21"/>
              </w:rPr>
              <w:t>quadrilatères dont les quadrilatères particuliers (carré, rectangle, losange) ;</w:t>
            </w:r>
          </w:p>
          <w:p>
            <w:pPr>
              <w:pStyle w:val="Contenudetableau"/>
              <w:jc w:val="both"/>
              <w:rPr>
                <w:rFonts w:ascii="Liberation Serif" w:hAnsi="Liberation Serif"/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• </w:t>
            </w:r>
            <w:r>
              <w:rPr>
                <w:sz w:val="21"/>
                <w:szCs w:val="21"/>
              </w:rPr>
              <w:t>cercle (comme ensemble des points situés à une distance donnée d’un point donné).</w:t>
            </w:r>
          </w:p>
          <w:p>
            <w:pPr>
              <w:pStyle w:val="Contenudetableau"/>
              <w:jc w:val="both"/>
              <w:rPr>
                <w:rFonts w:ascii="Liberation Serif" w:hAnsi="Liberation Serif"/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● </w:t>
            </w:r>
            <w:r>
              <w:rPr>
                <w:sz w:val="21"/>
                <w:szCs w:val="21"/>
              </w:rPr>
              <w:t>Vocabulaire approprié pour nommer les solides : pavé droit, cube, prisme droit, pyramide régulière, cylindre, cône, boule.</w:t>
            </w:r>
          </w:p>
        </w:tc>
        <w:tc>
          <w:tcPr>
            <w:tcW w:w="44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both"/>
              <w:rPr>
                <w:rFonts w:ascii="Liberation Serif" w:hAnsi="Liberation Serif"/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● </w:t>
            </w:r>
            <w:r>
              <w:rPr>
                <w:sz w:val="21"/>
                <w:szCs w:val="21"/>
              </w:rPr>
              <w:t>Reconnaître, nommer, comparer, vérifier, décrire:</w:t>
            </w:r>
          </w:p>
          <w:p>
            <w:pPr>
              <w:pStyle w:val="Contenudetableau"/>
              <w:jc w:val="both"/>
              <w:rPr>
                <w:rFonts w:ascii="Liberation Serif" w:hAnsi="Liberation Serif"/>
                <w:sz w:val="21"/>
                <w:szCs w:val="21"/>
              </w:rPr>
            </w:pPr>
            <w:r>
              <w:rPr>
                <w:sz w:val="21"/>
                <w:szCs w:val="21"/>
              </w:rPr>
              <w:t>- des figures simples ou complexes (assemblages de figures simples)</w:t>
            </w:r>
          </w:p>
          <w:p>
            <w:pPr>
              <w:pStyle w:val="Contenudetableau"/>
              <w:jc w:val="both"/>
              <w:rPr>
                <w:rFonts w:ascii="Liberation Serif" w:hAnsi="Liberation Serif"/>
                <w:sz w:val="21"/>
                <w:szCs w:val="21"/>
              </w:rPr>
            </w:pPr>
            <w:r>
              <w:rPr>
                <w:sz w:val="21"/>
                <w:szCs w:val="21"/>
              </w:rPr>
              <w:t>- des solides simples ou des assemblages de solides simples.</w:t>
            </w:r>
          </w:p>
          <w:p>
            <w:pPr>
              <w:pStyle w:val="Contenudetableau"/>
              <w:jc w:val="both"/>
              <w:rPr>
                <w:rFonts w:ascii="Liberation Serif" w:hAnsi="Liberation Serif"/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● </w:t>
            </w:r>
            <w:r>
              <w:rPr>
                <w:sz w:val="21"/>
                <w:szCs w:val="21"/>
              </w:rPr>
              <w:t>Figures planes et solides, premières caractérisations :</w:t>
            </w:r>
          </w:p>
          <w:p>
            <w:pPr>
              <w:pStyle w:val="Contenudetableau"/>
              <w:jc w:val="both"/>
              <w:rPr>
                <w:rFonts w:ascii="Liberation Serif" w:hAnsi="Liberation Serif"/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• </w:t>
            </w:r>
            <w:r>
              <w:rPr>
                <w:sz w:val="21"/>
                <w:szCs w:val="21"/>
              </w:rPr>
              <w:t>triangles dont les triangles particuliers (triangle rectangle, triangle isocèle, triangle équilatéral) ;</w:t>
            </w:r>
          </w:p>
          <w:p>
            <w:pPr>
              <w:pStyle w:val="Contenudetableau"/>
              <w:jc w:val="both"/>
              <w:rPr>
                <w:rFonts w:ascii="Liberation Serif" w:hAnsi="Liberation Serif"/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• </w:t>
            </w:r>
            <w:r>
              <w:rPr>
                <w:sz w:val="21"/>
                <w:szCs w:val="21"/>
              </w:rPr>
              <w:t>quadrilatères dont les quadrilatères particuliers (carré, rectangle, losange, première approche du parallélogramme) ;</w:t>
            </w:r>
          </w:p>
          <w:p>
            <w:pPr>
              <w:pStyle w:val="Contenudetableau"/>
              <w:jc w:val="both"/>
              <w:rPr>
                <w:rFonts w:ascii="Liberation Serif" w:hAnsi="Liberation Serif"/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• </w:t>
            </w:r>
            <w:r>
              <w:rPr>
                <w:sz w:val="21"/>
                <w:szCs w:val="21"/>
              </w:rPr>
              <w:t>cercle (comme ensemble des points situés à une distance donnée d’un point donné).</w:t>
            </w:r>
          </w:p>
          <w:p>
            <w:pPr>
              <w:pStyle w:val="Contenudetableau"/>
              <w:jc w:val="both"/>
              <w:rPr>
                <w:rFonts w:ascii="Liberation Serif" w:hAnsi="Liberation Serif"/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● </w:t>
            </w:r>
            <w:r>
              <w:rPr>
                <w:sz w:val="21"/>
                <w:szCs w:val="21"/>
              </w:rPr>
              <w:t>Vocabulaire approprié pour nommer les solides : pavé droit, cube, prisme droit, pyramide régulière, cylindre, cône, boule.</w:t>
            </w:r>
          </w:p>
        </w:tc>
      </w:tr>
      <w:tr>
        <w:trPr>
          <w:trHeight w:val="342" w:hRule="atLeast"/>
        </w:trPr>
        <w:tc>
          <w:tcPr>
            <w:tcW w:w="1304" w:type="dxa"/>
            <w:vMerge w:val="restart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0066CC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rFonts w:ascii="Liberation Serif" w:hAnsi="Liberation Serif"/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Reconnaitre, nommer, décrire, reproduire, représenter,</w:t>
            </w:r>
          </w:p>
          <w:p>
            <w:pPr>
              <w:pStyle w:val="Contenudetableau"/>
              <w:jc w:val="center"/>
              <w:rPr>
                <w:rFonts w:ascii="Liberation Serif" w:hAnsi="Liberation Serif"/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construire quelques solides et figures géométriques</w:t>
            </w:r>
          </w:p>
        </w:tc>
        <w:tc>
          <w:tcPr>
            <w:tcW w:w="442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both"/>
              <w:rPr>
                <w:rFonts w:ascii="Liberation Serif" w:hAnsi="Liberation Serif"/>
                <w:sz w:val="21"/>
                <w:szCs w:val="21"/>
              </w:rPr>
            </w:pPr>
            <w:r>
              <w:rPr>
                <w:sz w:val="21"/>
                <w:szCs w:val="21"/>
              </w:rPr>
              <w:t>Reproduire, représenter, construire :</w:t>
            </w:r>
          </w:p>
          <w:p>
            <w:pPr>
              <w:pStyle w:val="Contenudetableau"/>
              <w:jc w:val="both"/>
              <w:rPr>
                <w:rFonts w:ascii="Liberation Serif" w:hAnsi="Liberation Serif"/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● </w:t>
            </w:r>
            <w:r>
              <w:rPr>
                <w:sz w:val="21"/>
                <w:szCs w:val="21"/>
              </w:rPr>
              <w:t>des figures simples</w:t>
            </w:r>
          </w:p>
          <w:p>
            <w:pPr>
              <w:pStyle w:val="Contenudetableau"/>
              <w:jc w:val="both"/>
              <w:rPr>
                <w:rFonts w:ascii="Liberation Serif" w:hAnsi="Liberation Serif"/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● </w:t>
            </w:r>
            <w:r>
              <w:rPr>
                <w:sz w:val="21"/>
                <w:szCs w:val="21"/>
              </w:rPr>
              <w:t>des solides simples sous forme de maquettes ou de dessins ou à partir d’un patron.</w:t>
            </w:r>
          </w:p>
        </w:tc>
        <w:tc>
          <w:tcPr>
            <w:tcW w:w="8845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both"/>
              <w:rPr>
                <w:rFonts w:ascii="Liberation Serif" w:hAnsi="Liberation Serif"/>
                <w:sz w:val="21"/>
                <w:szCs w:val="21"/>
              </w:rPr>
            </w:pPr>
            <w:r>
              <w:rPr>
                <w:sz w:val="21"/>
                <w:szCs w:val="21"/>
              </w:rPr>
              <w:t>Reproduire, représenter, construire :</w:t>
            </w:r>
          </w:p>
          <w:p>
            <w:pPr>
              <w:pStyle w:val="Contenudetableau"/>
              <w:jc w:val="both"/>
              <w:rPr>
                <w:rFonts w:ascii="Liberation Serif" w:hAnsi="Liberation Serif"/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● </w:t>
            </w:r>
            <w:r>
              <w:rPr>
                <w:sz w:val="21"/>
                <w:szCs w:val="21"/>
              </w:rPr>
              <w:t>des figures simples ou complexes (assemblages de figures simples)</w:t>
            </w:r>
          </w:p>
          <w:p>
            <w:pPr>
              <w:pStyle w:val="Contenudetableau"/>
              <w:jc w:val="both"/>
              <w:rPr>
                <w:rFonts w:ascii="Liberation Serif" w:hAnsi="Liberation Serif"/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● </w:t>
            </w:r>
            <w:r>
              <w:rPr>
                <w:sz w:val="21"/>
                <w:szCs w:val="21"/>
              </w:rPr>
              <w:t>des solides simples ou des assemblages de solides simples sous forme de maquettes ou de dessins ou à partir d’un patron (donné, dans le cas d’un prisme ou d’une pyramide, ou à construire dans le cas d’un pavé droit).</w:t>
            </w:r>
          </w:p>
        </w:tc>
      </w:tr>
      <w:tr>
        <w:trPr>
          <w:trHeight w:val="342" w:hRule="atLeast"/>
        </w:trPr>
        <w:tc>
          <w:tcPr>
            <w:tcW w:w="1304" w:type="dxa"/>
            <w:vMerge w:val="continue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0066CC" w:val="clear"/>
            <w:tcMar>
              <w:left w:w="54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442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both"/>
              <w:rPr>
                <w:rFonts w:ascii="Liberation Serif" w:hAnsi="Liberation Serif"/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● </w:t>
            </w:r>
            <w:r>
              <w:rPr>
                <w:sz w:val="21"/>
                <w:szCs w:val="21"/>
              </w:rPr>
              <w:t>Réaliser, compléter et rédiger un programme de</w:t>
            </w:r>
          </w:p>
          <w:p>
            <w:pPr>
              <w:pStyle w:val="Contenudetableau"/>
              <w:jc w:val="both"/>
              <w:rPr>
                <w:rFonts w:ascii="Liberation Serif" w:hAnsi="Liberation Serif"/>
                <w:sz w:val="21"/>
                <w:szCs w:val="21"/>
              </w:rPr>
            </w:pPr>
            <w:r>
              <w:rPr>
                <w:sz w:val="21"/>
                <w:szCs w:val="21"/>
              </w:rPr>
              <w:t>construction.</w:t>
            </w:r>
          </w:p>
          <w:p>
            <w:pPr>
              <w:pStyle w:val="Contenudetableau"/>
              <w:jc w:val="both"/>
              <w:rPr>
                <w:rFonts w:ascii="Liberation Serif" w:hAnsi="Liberation Serif"/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● </w:t>
            </w:r>
            <w:r>
              <w:rPr>
                <w:sz w:val="21"/>
                <w:szCs w:val="21"/>
              </w:rPr>
              <w:t>Réaliser une figure simple à l’aide d’un logiciel.</w:t>
            </w:r>
          </w:p>
        </w:tc>
        <w:tc>
          <w:tcPr>
            <w:tcW w:w="8845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both"/>
              <w:rPr>
                <w:rFonts w:ascii="Liberation Serif" w:hAnsi="Liberation Serif"/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● </w:t>
            </w:r>
            <w:r>
              <w:rPr>
                <w:sz w:val="21"/>
                <w:szCs w:val="21"/>
              </w:rPr>
              <w:t>Réaliser, compléter et rédiger un programme de construction.</w:t>
            </w:r>
          </w:p>
          <w:p>
            <w:pPr>
              <w:pStyle w:val="Contenudetableau"/>
              <w:jc w:val="both"/>
              <w:rPr>
                <w:rFonts w:ascii="Liberation Serif" w:hAnsi="Liberation Serif"/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● </w:t>
            </w:r>
            <w:r>
              <w:rPr>
                <w:sz w:val="21"/>
                <w:szCs w:val="21"/>
              </w:rPr>
              <w:t>Réaliser une figure simple ou une figure composée de figures simples à l’aide d’un logiciel.</w:t>
            </w:r>
          </w:p>
        </w:tc>
      </w:tr>
      <w:tr>
        <w:trPr>
          <w:trHeight w:val="855" w:hRule="atLeast"/>
        </w:trPr>
        <w:tc>
          <w:tcPr>
            <w:tcW w:w="1304" w:type="dxa"/>
            <w:vMerge w:val="restart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0066CC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rFonts w:ascii="Liberation Serif" w:hAnsi="Liberation Serif"/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Reconnaitre et utiliser quelques relations géométriques</w:t>
            </w:r>
          </w:p>
        </w:tc>
        <w:tc>
          <w:tcPr>
            <w:tcW w:w="442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both"/>
              <w:rPr>
                <w:rFonts w:ascii="Liberation Serif" w:hAnsi="Liberation Serif"/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● </w:t>
            </w:r>
            <w:r>
              <w:rPr>
                <w:sz w:val="21"/>
                <w:szCs w:val="21"/>
              </w:rPr>
              <w:t>Effectuer des tracés correspondant à des relations de perpendicularité ou de parallélisme de droites et de segments.</w:t>
            </w:r>
          </w:p>
          <w:p>
            <w:pPr>
              <w:pStyle w:val="Contenudetableau"/>
              <w:jc w:val="both"/>
              <w:rPr>
                <w:rFonts w:ascii="Liberation Serif" w:hAnsi="Liberation Serif"/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● </w:t>
            </w:r>
            <w:r>
              <w:rPr>
                <w:sz w:val="21"/>
                <w:szCs w:val="21"/>
              </w:rPr>
              <w:t>Déterminer le plus court chemin entre deux points (en lien avec la notion d’alignement).</w:t>
            </w:r>
          </w:p>
          <w:p>
            <w:pPr>
              <w:pStyle w:val="Contenudetableau"/>
              <w:jc w:val="both"/>
              <w:rPr>
                <w:rFonts w:ascii="Liberation Serif" w:hAnsi="Liberation Serif"/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● </w:t>
            </w:r>
            <w:r>
              <w:rPr>
                <w:sz w:val="21"/>
                <w:szCs w:val="21"/>
              </w:rPr>
              <w:t>Déterminer le plus court chemin entre un point et une droite ou entre deux droites parallèles (en lien avec la perpendicularité).</w:t>
            </w:r>
          </w:p>
          <w:p>
            <w:pPr>
              <w:pStyle w:val="Contenudetableau"/>
              <w:jc w:val="both"/>
              <w:rPr>
                <w:rFonts w:ascii="Liberation Serif" w:hAnsi="Liberation Serif"/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● </w:t>
            </w:r>
            <w:r>
              <w:rPr>
                <w:sz w:val="21"/>
                <w:szCs w:val="21"/>
              </w:rPr>
              <w:t>Alignement, appartenance.</w:t>
            </w:r>
          </w:p>
          <w:p>
            <w:pPr>
              <w:pStyle w:val="Contenudetableau"/>
              <w:jc w:val="both"/>
              <w:rPr>
                <w:rFonts w:ascii="Liberation Serif" w:hAnsi="Liberation Serif"/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● </w:t>
            </w:r>
            <w:r>
              <w:rPr>
                <w:sz w:val="21"/>
                <w:szCs w:val="21"/>
              </w:rPr>
              <w:t>Perpendicularité, parallélisme (construction de droites parallèles, lien avec la propriété reliant droites parallèles et perpendiculaires).</w:t>
            </w:r>
          </w:p>
          <w:p>
            <w:pPr>
              <w:pStyle w:val="Contenudetableau"/>
              <w:jc w:val="both"/>
              <w:rPr>
                <w:rFonts w:ascii="Liberation Serif" w:hAnsi="Liberation Serif"/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● </w:t>
            </w:r>
            <w:r>
              <w:rPr>
                <w:sz w:val="21"/>
                <w:szCs w:val="21"/>
              </w:rPr>
              <w:t>É</w:t>
            </w:r>
            <w:r>
              <w:rPr>
                <w:sz w:val="21"/>
                <w:szCs w:val="21"/>
              </w:rPr>
              <w:t>galit</w:t>
            </w:r>
            <w:r>
              <w:rPr>
                <w:sz w:val="21"/>
                <w:szCs w:val="21"/>
              </w:rPr>
              <w:t>é</w:t>
            </w:r>
            <w:r>
              <w:rPr>
                <w:sz w:val="21"/>
                <w:szCs w:val="21"/>
              </w:rPr>
              <w:t xml:space="preserve"> de longueurs.</w:t>
            </w:r>
          </w:p>
          <w:p>
            <w:pPr>
              <w:pStyle w:val="Contenudetableau"/>
              <w:jc w:val="both"/>
              <w:rPr>
                <w:rFonts w:ascii="Liberation Serif" w:hAnsi="Liberation Serif"/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● </w:t>
            </w:r>
            <w:r>
              <w:rPr>
                <w:sz w:val="21"/>
                <w:szCs w:val="21"/>
              </w:rPr>
              <w:t>Distance entre deux points, entre un point et une droite.</w:t>
            </w:r>
          </w:p>
        </w:tc>
        <w:tc>
          <w:tcPr>
            <w:tcW w:w="4422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both"/>
              <w:rPr>
                <w:rFonts w:ascii="Liberation Serif" w:hAnsi="Liberation Serif"/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● </w:t>
            </w:r>
            <w:r>
              <w:rPr>
                <w:sz w:val="21"/>
                <w:szCs w:val="21"/>
              </w:rPr>
              <w:t>Effectuer des tracés correspondant à des relations de perpendicularité ou de parallélisme de droites et de segments.</w:t>
            </w:r>
          </w:p>
          <w:p>
            <w:pPr>
              <w:pStyle w:val="Contenudetableau"/>
              <w:jc w:val="both"/>
              <w:rPr>
                <w:rFonts w:ascii="Liberation Serif" w:hAnsi="Liberation Serif"/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● </w:t>
            </w:r>
            <w:r>
              <w:rPr>
                <w:sz w:val="21"/>
                <w:szCs w:val="21"/>
              </w:rPr>
              <w:t>Déterminer le plus court chemin entre deux points (en lien avec la notion d’alignement).</w:t>
            </w:r>
          </w:p>
          <w:p>
            <w:pPr>
              <w:pStyle w:val="Contenudetableau"/>
              <w:jc w:val="both"/>
              <w:rPr>
                <w:rFonts w:ascii="Liberation Serif" w:hAnsi="Liberation Serif"/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● </w:t>
            </w:r>
            <w:r>
              <w:rPr>
                <w:sz w:val="21"/>
                <w:szCs w:val="21"/>
              </w:rPr>
              <w:t>Déterminer le plus court chemin entre un point et une droite ou entre deux droites parallèles (en lien avec la perpendicularité).</w:t>
            </w:r>
          </w:p>
          <w:p>
            <w:pPr>
              <w:pStyle w:val="Contenudetableau"/>
              <w:jc w:val="both"/>
              <w:rPr>
                <w:rFonts w:ascii="Liberation Serif" w:hAnsi="Liberation Serif"/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● </w:t>
            </w:r>
            <w:r>
              <w:rPr>
                <w:sz w:val="21"/>
                <w:szCs w:val="21"/>
              </w:rPr>
              <w:t>Alignement, appartenance.</w:t>
            </w:r>
          </w:p>
          <w:p>
            <w:pPr>
              <w:pStyle w:val="Contenudetableau"/>
              <w:jc w:val="both"/>
              <w:rPr>
                <w:rFonts w:ascii="Liberation Serif" w:hAnsi="Liberation Serif"/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● </w:t>
            </w:r>
            <w:r>
              <w:rPr>
                <w:sz w:val="21"/>
                <w:szCs w:val="21"/>
              </w:rPr>
              <w:t>Perpendicularité, parallélisme (construction de droites parallèles, lien avec la propriété reliant droites parallèles et perpendiculaires).</w:t>
            </w:r>
          </w:p>
          <w:p>
            <w:pPr>
              <w:pStyle w:val="Contenudetableau"/>
              <w:jc w:val="both"/>
              <w:rPr>
                <w:rFonts w:ascii="Liberation Serif" w:hAnsi="Liberation Serif"/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● </w:t>
            </w:r>
            <w:r>
              <w:rPr>
                <w:sz w:val="21"/>
                <w:szCs w:val="21"/>
              </w:rPr>
              <w:t>É</w:t>
            </w:r>
            <w:r>
              <w:rPr>
                <w:sz w:val="21"/>
                <w:szCs w:val="21"/>
              </w:rPr>
              <w:t>galit</w:t>
            </w:r>
            <w:r>
              <w:rPr>
                <w:sz w:val="21"/>
                <w:szCs w:val="21"/>
              </w:rPr>
              <w:t>é</w:t>
            </w:r>
            <w:r>
              <w:rPr>
                <w:sz w:val="21"/>
                <w:szCs w:val="21"/>
              </w:rPr>
              <w:t xml:space="preserve"> de longueurs.</w:t>
            </w:r>
          </w:p>
          <w:p>
            <w:pPr>
              <w:pStyle w:val="Contenudetableau"/>
              <w:jc w:val="both"/>
              <w:rPr>
                <w:rFonts w:ascii="Liberation Serif" w:hAnsi="Liberation Serif"/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● </w:t>
            </w:r>
            <w:r>
              <w:rPr>
                <w:sz w:val="21"/>
                <w:szCs w:val="21"/>
              </w:rPr>
              <w:t>Distance entre deux points, entre un point et une droite.</w:t>
            </w:r>
          </w:p>
        </w:tc>
        <w:tc>
          <w:tcPr>
            <w:tcW w:w="44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both"/>
              <w:rPr>
                <w:rFonts w:ascii="Liberation Serif" w:hAnsi="Liberation Serif"/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● </w:t>
            </w:r>
            <w:r>
              <w:rPr>
                <w:sz w:val="21"/>
                <w:szCs w:val="21"/>
              </w:rPr>
              <w:t>Effectuer des tracés correspondant à des relations de perpendicularité ou de parallélisme de droites et de segments.</w:t>
            </w:r>
          </w:p>
          <w:p>
            <w:pPr>
              <w:pStyle w:val="Contenudetableau"/>
              <w:jc w:val="both"/>
              <w:rPr>
                <w:rFonts w:ascii="Liberation Serif" w:hAnsi="Liberation Serif"/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● </w:t>
            </w:r>
            <w:r>
              <w:rPr>
                <w:sz w:val="21"/>
                <w:szCs w:val="21"/>
              </w:rPr>
              <w:t>Déterminer le plus court chemin entre deux points (en lien avec la notion d’alignement).</w:t>
            </w:r>
          </w:p>
          <w:p>
            <w:pPr>
              <w:pStyle w:val="Contenudetableau"/>
              <w:jc w:val="both"/>
              <w:rPr>
                <w:rFonts w:ascii="Liberation Serif" w:hAnsi="Liberation Serif"/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● </w:t>
            </w:r>
            <w:r>
              <w:rPr>
                <w:sz w:val="21"/>
                <w:szCs w:val="21"/>
              </w:rPr>
              <w:t>Déterminer le plus court chemin entre un point et une droite ou entre deux droites parallèles (en lien avec la perpendicularité).</w:t>
            </w:r>
          </w:p>
          <w:p>
            <w:pPr>
              <w:pStyle w:val="Contenudetableau"/>
              <w:jc w:val="both"/>
              <w:rPr>
                <w:rFonts w:ascii="Liberation Serif" w:hAnsi="Liberation Serif"/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● </w:t>
            </w:r>
            <w:r>
              <w:rPr>
                <w:sz w:val="21"/>
                <w:szCs w:val="21"/>
              </w:rPr>
              <w:t>Alignement, appartenance.</w:t>
            </w:r>
          </w:p>
          <w:p>
            <w:pPr>
              <w:pStyle w:val="Contenudetableau"/>
              <w:jc w:val="both"/>
              <w:rPr>
                <w:rFonts w:ascii="Liberation Serif" w:hAnsi="Liberation Serif"/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● </w:t>
            </w:r>
            <w:r>
              <w:rPr>
                <w:sz w:val="21"/>
                <w:szCs w:val="21"/>
              </w:rPr>
              <w:t>Perpendicularité, parallélisme (construction de droites parallèles, lien avec la propriété reliant droites parallèles et perpendiculaires).</w:t>
            </w:r>
          </w:p>
          <w:p>
            <w:pPr>
              <w:pStyle w:val="Contenudetableau"/>
              <w:jc w:val="both"/>
              <w:rPr>
                <w:rFonts w:ascii="Liberation Serif" w:hAnsi="Liberation Serif"/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● </w:t>
            </w:r>
            <w:r>
              <w:rPr>
                <w:sz w:val="21"/>
                <w:szCs w:val="21"/>
              </w:rPr>
              <w:t>É</w:t>
            </w:r>
            <w:r>
              <w:rPr>
                <w:sz w:val="21"/>
                <w:szCs w:val="21"/>
              </w:rPr>
              <w:t>galit</w:t>
            </w:r>
            <w:r>
              <w:rPr>
                <w:sz w:val="21"/>
                <w:szCs w:val="21"/>
              </w:rPr>
              <w:t>é</w:t>
            </w:r>
            <w:r>
              <w:rPr>
                <w:sz w:val="21"/>
                <w:szCs w:val="21"/>
              </w:rPr>
              <w:t xml:space="preserve"> de longueurs.</w:t>
            </w:r>
          </w:p>
          <w:p>
            <w:pPr>
              <w:pStyle w:val="Contenudetableau"/>
              <w:jc w:val="both"/>
              <w:rPr>
                <w:rFonts w:ascii="Liberation Serif" w:hAnsi="Liberation Serif"/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● </w:t>
            </w:r>
            <w:r>
              <w:rPr>
                <w:sz w:val="21"/>
                <w:szCs w:val="21"/>
              </w:rPr>
              <w:t>É</w:t>
            </w:r>
            <w:r>
              <w:rPr>
                <w:sz w:val="21"/>
                <w:szCs w:val="21"/>
              </w:rPr>
              <w:t>galit</w:t>
            </w:r>
            <w:r>
              <w:rPr>
                <w:sz w:val="21"/>
                <w:szCs w:val="21"/>
              </w:rPr>
              <w:t>é</w:t>
            </w:r>
            <w:r>
              <w:rPr>
                <w:sz w:val="21"/>
                <w:szCs w:val="21"/>
              </w:rPr>
              <w:t xml:space="preserve"> d’angles.</w:t>
            </w:r>
          </w:p>
          <w:p>
            <w:pPr>
              <w:pStyle w:val="Contenudetableau"/>
              <w:jc w:val="both"/>
              <w:rPr>
                <w:rFonts w:ascii="Liberation Serif" w:hAnsi="Liberation Serif"/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● </w:t>
            </w:r>
            <w:r>
              <w:rPr>
                <w:sz w:val="21"/>
                <w:szCs w:val="21"/>
              </w:rPr>
              <w:t>Distance entre deux points, entre un point et une droite.</w:t>
            </w:r>
          </w:p>
        </w:tc>
      </w:tr>
      <w:tr>
        <w:trPr>
          <w:trHeight w:val="855" w:hRule="atLeast"/>
        </w:trPr>
        <w:tc>
          <w:tcPr>
            <w:tcW w:w="1304" w:type="dxa"/>
            <w:vMerge w:val="continue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0066CC" w:val="clear"/>
            <w:tcMar>
              <w:left w:w="54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8843" w:type="dxa"/>
            <w:gridSpan w:val="2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both"/>
              <w:rPr>
                <w:rFonts w:ascii="Liberation Serif" w:hAnsi="Liberation Serif"/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● </w:t>
            </w:r>
            <w:r>
              <w:rPr>
                <w:sz w:val="21"/>
                <w:szCs w:val="21"/>
              </w:rPr>
              <w:t>Compléter une figure par symétrie axiale.</w:t>
            </w:r>
          </w:p>
          <w:p>
            <w:pPr>
              <w:pStyle w:val="Contenudetableau"/>
              <w:jc w:val="both"/>
              <w:rPr>
                <w:rFonts w:ascii="Liberation Serif" w:hAnsi="Liberation Serif"/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● </w:t>
            </w:r>
            <w:r>
              <w:rPr>
                <w:sz w:val="21"/>
                <w:szCs w:val="21"/>
              </w:rPr>
              <w:t>Construire la figure symétrique d’une figure donnée par rapport à un axe donné que l’axe de symétrie coupe ou non la figure, construire le symétrique d’une droite, d’un segment, d’un point par rapport à un axe donné.</w:t>
            </w:r>
          </w:p>
          <w:p>
            <w:pPr>
              <w:pStyle w:val="Contenudetableau"/>
              <w:jc w:val="both"/>
              <w:rPr>
                <w:rFonts w:ascii="Liberation Serif" w:hAnsi="Liberation Serif"/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● </w:t>
            </w:r>
            <w:r>
              <w:rPr>
                <w:sz w:val="21"/>
                <w:szCs w:val="21"/>
              </w:rPr>
              <w:t>Figure symétrique, axe de symétrie d’une figure, figures symétriques par rapport à un axe.</w:t>
            </w:r>
          </w:p>
        </w:tc>
        <w:tc>
          <w:tcPr>
            <w:tcW w:w="44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both"/>
              <w:rPr>
                <w:rFonts w:ascii="Liberation Serif" w:hAnsi="Liberation Serif"/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● </w:t>
            </w:r>
            <w:r>
              <w:rPr>
                <w:sz w:val="21"/>
                <w:szCs w:val="21"/>
              </w:rPr>
              <w:t>Compléter une figure par symétrie axiale.</w:t>
            </w:r>
          </w:p>
          <w:p>
            <w:pPr>
              <w:pStyle w:val="Contenudetableau"/>
              <w:jc w:val="both"/>
              <w:rPr>
                <w:rFonts w:ascii="Liberation Serif" w:hAnsi="Liberation Serif"/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● </w:t>
            </w:r>
            <w:r>
              <w:rPr>
                <w:sz w:val="21"/>
                <w:szCs w:val="21"/>
              </w:rPr>
              <w:t>Construire la figure symétrique d’une figure donnée par rapport à un axe donné que l’axe de symétrie coupe ou non la figure, construire le symétrique d’une droite, d’un segment, d’un point par rapport à un axe donné.</w:t>
            </w:r>
          </w:p>
          <w:p>
            <w:pPr>
              <w:pStyle w:val="Contenudetableau"/>
              <w:jc w:val="both"/>
              <w:rPr>
                <w:rFonts w:ascii="Liberation Serif" w:hAnsi="Liberation Serif"/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● </w:t>
            </w:r>
            <w:r>
              <w:rPr>
                <w:sz w:val="21"/>
                <w:szCs w:val="21"/>
              </w:rPr>
              <w:t>Figure symétrique, axe de symétrie d’une figure, figures symétriques par rapport à un axe.</w:t>
            </w:r>
          </w:p>
          <w:p>
            <w:pPr>
              <w:pStyle w:val="Contenudetableau"/>
              <w:jc w:val="both"/>
              <w:rPr>
                <w:rFonts w:ascii="Liberation Serif" w:hAnsi="Liberation Serif"/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● </w:t>
            </w:r>
            <w:r>
              <w:rPr>
                <w:sz w:val="21"/>
                <w:szCs w:val="21"/>
              </w:rPr>
              <w:t>Propriétés de conservation de la symétrie axiale.</w:t>
            </w:r>
          </w:p>
          <w:p>
            <w:pPr>
              <w:pStyle w:val="Contenudetableau"/>
              <w:jc w:val="both"/>
              <w:rPr>
                <w:rFonts w:ascii="Liberation Serif" w:hAnsi="Liberation Serif"/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● </w:t>
            </w:r>
            <w:r>
              <w:rPr>
                <w:sz w:val="21"/>
                <w:szCs w:val="21"/>
              </w:rPr>
              <w:t>Médiatrice d’un segment.</w:t>
            </w:r>
          </w:p>
        </w:tc>
      </w:tr>
      <w:tr>
        <w:trPr/>
        <w:tc>
          <w:tcPr>
            <w:tcW w:w="1304" w:type="dxa"/>
            <w:vMerge w:val="continue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0066CC" w:val="clear"/>
            <w:tcMar>
              <w:left w:w="54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8843" w:type="dxa"/>
            <w:gridSpan w:val="2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both"/>
              <w:rPr>
                <w:rFonts w:ascii="Liberation Serif" w:hAnsi="Liberation Serif"/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● </w:t>
            </w:r>
            <w:r>
              <w:rPr>
                <w:sz w:val="21"/>
                <w:szCs w:val="21"/>
              </w:rPr>
              <w:t>Reproduire une figure en respectant une échelle (l’échelle pouvant être donnée par des éléments déjà tracés).</w:t>
            </w:r>
          </w:p>
          <w:p>
            <w:pPr>
              <w:pStyle w:val="Contenudetableau"/>
              <w:jc w:val="both"/>
              <w:rPr>
                <w:rFonts w:ascii="Liberation Serif" w:hAnsi="Liberation Serif"/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● </w:t>
            </w:r>
            <w:r>
              <w:rPr>
                <w:sz w:val="21"/>
                <w:szCs w:val="21"/>
              </w:rPr>
              <w:t>Agrandissement ou réduction d’une figure.</w:t>
            </w:r>
          </w:p>
        </w:tc>
        <w:tc>
          <w:tcPr>
            <w:tcW w:w="44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both"/>
              <w:rPr>
                <w:rFonts w:ascii="Liberation Serif" w:hAnsi="Liberation Serif"/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● </w:t>
            </w:r>
            <w:r>
              <w:rPr>
                <w:sz w:val="21"/>
                <w:szCs w:val="21"/>
              </w:rPr>
              <w:t>Reproduire une figure en respectant une échelle.</w:t>
            </w:r>
          </w:p>
          <w:p>
            <w:pPr>
              <w:pStyle w:val="Contenudetableau"/>
              <w:jc w:val="both"/>
              <w:rPr>
                <w:rFonts w:ascii="Liberation Serif" w:hAnsi="Liberation Serif"/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● </w:t>
            </w:r>
            <w:r>
              <w:rPr>
                <w:sz w:val="21"/>
                <w:szCs w:val="21"/>
              </w:rPr>
              <w:t>Agrandissement ou réduction d’une figure.</w:t>
            </w:r>
          </w:p>
        </w:tc>
      </w:tr>
      <w:tr>
        <w:trPr/>
        <w:tc>
          <w:tcPr>
            <w:tcW w:w="14570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0066CC" w:val="clear"/>
            <w:tcMar>
              <w:left w:w="54" w:type="dxa"/>
            </w:tcMar>
            <w:vAlign w:val="center"/>
          </w:tcPr>
          <w:p>
            <w:pPr>
              <w:pStyle w:val="Normal"/>
              <w:rPr>
                <w:b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Attendus de fin de cycle :</w:t>
            </w:r>
          </w:p>
          <w:p>
            <w:pPr>
              <w:pStyle w:val="Normal"/>
              <w:jc w:val="both"/>
              <w:rPr>
                <w:rFonts w:ascii="Liberation Serif" w:hAnsi="Liberation Serif"/>
                <w:b w:val="false"/>
                <w:b w:val="false"/>
                <w:bCs w:val="false"/>
                <w:sz w:val="22"/>
                <w:szCs w:val="22"/>
              </w:rPr>
            </w:pPr>
            <w:r>
              <w:rPr>
                <w:b w:val="false"/>
                <w:bCs w:val="false"/>
                <w:sz w:val="22"/>
                <w:szCs w:val="22"/>
              </w:rPr>
              <w:t>»</w:t>
            </w:r>
            <w:r>
              <w:rPr>
                <w:b w:val="false"/>
                <w:bCs w:val="false"/>
                <w:sz w:val="22"/>
                <w:szCs w:val="22"/>
              </w:rPr>
              <w:t xml:space="preserve"> (Se) repérer et (se) déplacer dans l’espace en utilisant ou en élaborant des représentations.</w:t>
            </w:r>
          </w:p>
          <w:p>
            <w:pPr>
              <w:pStyle w:val="Normal"/>
              <w:jc w:val="both"/>
              <w:rPr>
                <w:rFonts w:ascii="Liberation Serif" w:hAnsi="Liberation Serif"/>
                <w:b w:val="false"/>
                <w:b w:val="false"/>
                <w:bCs w:val="false"/>
                <w:sz w:val="22"/>
                <w:szCs w:val="22"/>
              </w:rPr>
            </w:pPr>
            <w:r>
              <w:rPr>
                <w:b w:val="false"/>
                <w:bCs w:val="false"/>
                <w:sz w:val="22"/>
                <w:szCs w:val="22"/>
              </w:rPr>
              <w:t>» Reconnaitre, nommer, décrire, reproduire, représenter, construire des figures et solides usuels.</w:t>
            </w:r>
          </w:p>
          <w:p>
            <w:pPr>
              <w:pStyle w:val="Normal"/>
              <w:jc w:val="both"/>
              <w:rPr>
                <w:rFonts w:ascii="Liberation Serif" w:hAnsi="Liberation Serif"/>
                <w:b w:val="false"/>
                <w:b w:val="false"/>
                <w:bCs w:val="false"/>
                <w:sz w:val="22"/>
                <w:szCs w:val="22"/>
              </w:rPr>
            </w:pPr>
            <w:r>
              <w:rPr>
                <w:b w:val="false"/>
                <w:bCs w:val="false"/>
                <w:sz w:val="22"/>
                <w:szCs w:val="22"/>
              </w:rPr>
              <w:t>» Reconnaitre et utiliser quelques relations géométriques (notions d’alignement, d’appartenance, de perpendicularité, de parallélisme, d’égalité de longueurs, d’égalité d’angle, de distance entre deux points, de symétrie, d’agrandissement et de réduction).</w:t>
            </w:r>
          </w:p>
        </w:tc>
      </w:tr>
    </w:tbl>
    <w:p>
      <w:pPr>
        <w:pStyle w:val="Normal"/>
        <w:jc w:val="center"/>
        <w:rPr>
          <w:sz w:val="12"/>
          <w:szCs w:val="12"/>
        </w:rPr>
      </w:pPr>
      <w:r>
        <w:rPr>
          <w:sz w:val="12"/>
          <w:szCs w:val="12"/>
        </w:rPr>
      </w:r>
    </w:p>
    <w:sectPr>
      <w:type w:val="nextPage"/>
      <w:pgSz w:orient="landscape" w:w="16838" w:h="11906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dobe Garamond Pro">
    <w:charset w:val="01"/>
    <w:family w:val="roman"/>
    <w:pitch w:val="variable"/>
  </w:font>
  <w:font w:name="Wingdings">
    <w:charset w:val="02"/>
    <w:family w:val="auto"/>
    <w:pitch w:val="variable"/>
  </w:font>
  <w:font w:name="Courier New">
    <w:charset w:val="01"/>
    <w:family w:val="modern"/>
    <w:pitch w:val="default"/>
  </w:font>
  <w:font w:name="Symbol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Calibri">
    <w:charset w:val="01"/>
    <w:family w:val="swiss"/>
    <w:pitch w:val="variable"/>
  </w:font>
  <w:font w:name="Times">
    <w:altName w:val="Times New Roman"/>
    <w:charset w:val="01"/>
    <w:family w:val="roman"/>
    <w:pitch w:val="variable"/>
  </w:font>
  <w:font w:name="kaus Tripa">
    <w:charset w:val="01"/>
    <w:family w:val="auto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ucida Sans Unicode" w:cs="FreeSans"/>
        <w:sz w:val="24"/>
        <w:szCs w:val="24"/>
        <w:lang w:val="fr-FR" w:eastAsia="zh-CN" w:bidi="hi-IN"/>
      </w:rPr>
    </w:rPrDefault>
    <w:pPrDefault>
      <w:pPr>
        <w:widowControl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Lucida Sans Unicode" w:cs="FreeSans"/>
      <w:color w:val="auto"/>
      <w:sz w:val="24"/>
      <w:szCs w:val="24"/>
      <w:lang w:val="fr-FR" w:eastAsia="zh-CN" w:bidi="hi-IN"/>
    </w:rPr>
  </w:style>
  <w:style w:type="character" w:styleId="ListLabel17">
    <w:name w:val="ListLabel 17"/>
    <w:qFormat/>
    <w:rPr>
      <w:rFonts w:cs="Symbol"/>
    </w:rPr>
  </w:style>
  <w:style w:type="character" w:styleId="ListLabel16">
    <w:name w:val="ListLabel 16"/>
    <w:qFormat/>
    <w:rPr>
      <w:rFonts w:cs="Courier New"/>
    </w:rPr>
  </w:style>
  <w:style w:type="character" w:styleId="ListLabel15">
    <w:name w:val="ListLabel 15"/>
    <w:qFormat/>
    <w:rPr>
      <w:rFonts w:cs="Wingdings"/>
    </w:rPr>
  </w:style>
  <w:style w:type="character" w:styleId="ListLabel14">
    <w:name w:val="ListLabel 14"/>
    <w:qFormat/>
    <w:rPr>
      <w:rFonts w:cs="Symbol"/>
    </w:rPr>
  </w:style>
  <w:style w:type="character" w:styleId="ListLabel13">
    <w:name w:val="ListLabel 13"/>
    <w:qFormat/>
    <w:rPr>
      <w:rFonts w:cs="Courier New"/>
    </w:rPr>
  </w:style>
  <w:style w:type="character" w:styleId="ListLabel12">
    <w:name w:val="ListLabel 12"/>
    <w:qFormat/>
    <w:rPr>
      <w:rFonts w:cs="Wingdings"/>
    </w:rPr>
  </w:style>
  <w:style w:type="character" w:styleId="ListLabel11">
    <w:name w:val="ListLabel 11"/>
    <w:qFormat/>
    <w:rPr>
      <w:rFonts w:cs="Symbol"/>
    </w:rPr>
  </w:style>
  <w:style w:type="character" w:styleId="ListLabel10">
    <w:name w:val="ListLabel 10"/>
    <w:qFormat/>
    <w:rPr>
      <w:rFonts w:cs="Courier New"/>
    </w:rPr>
  </w:style>
  <w:style w:type="character" w:styleId="ListLabel9">
    <w:name w:val="ListLabel 9"/>
    <w:qFormat/>
    <w:rPr>
      <w:rFonts w:cs="Wingdings"/>
    </w:rPr>
  </w:style>
  <w:style w:type="character" w:styleId="ListLabel8">
    <w:name w:val="ListLabel 8"/>
    <w:qFormat/>
    <w:rPr>
      <w:rFonts w:cs="Symbol"/>
    </w:rPr>
  </w:style>
  <w:style w:type="character" w:styleId="ListLabel7">
    <w:name w:val="ListLabel 7"/>
    <w:qFormat/>
    <w:rPr>
      <w:rFonts w:cs="Courier New"/>
    </w:rPr>
  </w:style>
  <w:style w:type="character" w:styleId="ListLabel6">
    <w:name w:val="ListLabel 6"/>
    <w:qFormat/>
    <w:rPr>
      <w:rFonts w:cs="Wingdings"/>
    </w:rPr>
  </w:style>
  <w:style w:type="character" w:styleId="ListLabel5">
    <w:name w:val="ListLabel 5"/>
    <w:qFormat/>
    <w:rPr>
      <w:rFonts w:cs="Symbol"/>
    </w:rPr>
  </w:style>
  <w:style w:type="character" w:styleId="ListLabel4">
    <w:name w:val="ListLabel 4"/>
    <w:qFormat/>
    <w:rPr>
      <w:rFonts w:cs="Courier New"/>
    </w:rPr>
  </w:style>
  <w:style w:type="character" w:styleId="ListLabel3">
    <w:name w:val="ListLabel 3"/>
    <w:qFormat/>
    <w:rPr>
      <w:rFonts w:cs="Wingdings"/>
    </w:rPr>
  </w:style>
  <w:style w:type="character" w:styleId="ListLabel2">
    <w:name w:val="ListLabel 2"/>
    <w:qFormat/>
    <w:rPr>
      <w:rFonts w:eastAsia="Calibri" w:cs="Helvetica Neue"/>
    </w:rPr>
  </w:style>
  <w:style w:type="character" w:styleId="ListLabel1">
    <w:name w:val="ListLabel 1"/>
    <w:qFormat/>
    <w:rPr>
      <w:rFonts w:eastAsia="Calibri" w:cs="Helvetica Neue"/>
      <w:color w:val="00000A"/>
    </w:rPr>
  </w:style>
  <w:style w:type="character" w:styleId="PieddepageCar">
    <w:name w:val="Pied de page Car"/>
    <w:qFormat/>
    <w:rPr>
      <w:lang w:val="en-US"/>
    </w:rPr>
  </w:style>
  <w:style w:type="character" w:styleId="EntteCar">
    <w:name w:val="En-tête Car"/>
    <w:qFormat/>
    <w:rPr>
      <w:lang w:val="en-US"/>
    </w:rPr>
  </w:style>
  <w:style w:type="character" w:styleId="CorpsdetexteCar">
    <w:name w:val="Corps de texte Car"/>
    <w:qFormat/>
    <w:rPr>
      <w:rFonts w:ascii="Adobe Garamond Pro" w:hAnsi="Adobe Garamond Pro" w:eastAsia="Adobe Garamond Pro" w:cs="Adobe Garamond Pro"/>
      <w:lang w:val="en-US"/>
    </w:rPr>
  </w:style>
  <w:style w:type="character" w:styleId="Policepardfaut">
    <w:name w:val="Police par défaut"/>
    <w:qFormat/>
    <w:rPr/>
  </w:style>
  <w:style w:type="character" w:styleId="WW8Num12z2">
    <w:name w:val="WW8Num12z2"/>
    <w:qFormat/>
    <w:rPr>
      <w:rFonts w:ascii="Wingdings" w:hAnsi="Wingdings" w:cs="Wingdings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6z8">
    <w:name w:val="WW8Num6z8"/>
    <w:qFormat/>
    <w:rPr/>
  </w:style>
  <w:style w:type="character" w:styleId="WW8Num6z7">
    <w:name w:val="WW8Num6z7"/>
    <w:qFormat/>
    <w:rPr/>
  </w:style>
  <w:style w:type="character" w:styleId="WW8Num6z6">
    <w:name w:val="WW8Num6z6"/>
    <w:qFormat/>
    <w:rPr/>
  </w:style>
  <w:style w:type="character" w:styleId="WW8Num6z5">
    <w:name w:val="WW8Num6z5"/>
    <w:qFormat/>
    <w:rPr/>
  </w:style>
  <w:style w:type="character" w:styleId="WW8Num6z4">
    <w:name w:val="WW8Num6z4"/>
    <w:qFormat/>
    <w:rPr/>
  </w:style>
  <w:style w:type="character" w:styleId="WW8Num6z2">
    <w:name w:val="WW8Num6z2"/>
    <w:qFormat/>
    <w:rPr/>
  </w:style>
  <w:style w:type="character" w:styleId="WW8Num18z8">
    <w:name w:val="WW8Num18z8"/>
    <w:qFormat/>
    <w:rPr/>
  </w:style>
  <w:style w:type="character" w:styleId="WW8Num18z7">
    <w:name w:val="WW8Num18z7"/>
    <w:qFormat/>
    <w:rPr/>
  </w:style>
  <w:style w:type="character" w:styleId="WW8Num18z6">
    <w:name w:val="WW8Num18z6"/>
    <w:qFormat/>
    <w:rPr/>
  </w:style>
  <w:style w:type="character" w:styleId="WW8Num18z5">
    <w:name w:val="WW8Num18z5"/>
    <w:qFormat/>
    <w:rPr/>
  </w:style>
  <w:style w:type="character" w:styleId="WW8Num18z4">
    <w:name w:val="WW8Num18z4"/>
    <w:qFormat/>
    <w:rPr/>
  </w:style>
  <w:style w:type="character" w:styleId="WW8Num18z3">
    <w:name w:val="WW8Num18z3"/>
    <w:qFormat/>
    <w:rPr/>
  </w:style>
  <w:style w:type="character" w:styleId="WW8Num18z2">
    <w:name w:val="WW8Num18z2"/>
    <w:qFormat/>
    <w:rPr/>
  </w:style>
  <w:style w:type="character" w:styleId="WW8Num18z1">
    <w:name w:val="WW8Num18z1"/>
    <w:qFormat/>
    <w:rPr/>
  </w:style>
  <w:style w:type="character" w:styleId="WW8Num18z0">
    <w:name w:val="WW8Num18z0"/>
    <w:qFormat/>
    <w:rPr/>
  </w:style>
  <w:style w:type="character" w:styleId="WW8Num17z3">
    <w:name w:val="WW8Num17z3"/>
    <w:qFormat/>
    <w:rPr>
      <w:rFonts w:ascii="Symbol" w:hAnsi="Symbol" w:cs="Symbol"/>
    </w:rPr>
  </w:style>
  <w:style w:type="character" w:styleId="WW8Num17z1">
    <w:name w:val="WW8Num17z1"/>
    <w:qFormat/>
    <w:rPr>
      <w:rFonts w:ascii="Courier New" w:hAnsi="Courier New" w:cs="Courier New"/>
    </w:rPr>
  </w:style>
  <w:style w:type="character" w:styleId="WW8Num17z0">
    <w:name w:val="WW8Num17z0"/>
    <w:qFormat/>
    <w:rPr>
      <w:rFonts w:ascii="Wingdings" w:hAnsi="Wingdings" w:cs="Wingdings"/>
      <w:lang w:val="fr-FR"/>
    </w:rPr>
  </w:style>
  <w:style w:type="character" w:styleId="WW8Num16z3">
    <w:name w:val="WW8Num16z3"/>
    <w:qFormat/>
    <w:rPr>
      <w:rFonts w:ascii="Symbol" w:hAnsi="Symbol" w:cs="Symbol"/>
    </w:rPr>
  </w:style>
  <w:style w:type="character" w:styleId="WW8Num16z1">
    <w:name w:val="WW8Num16z1"/>
    <w:qFormat/>
    <w:rPr>
      <w:rFonts w:ascii="Courier New" w:hAnsi="Courier New" w:cs="Courier New"/>
    </w:rPr>
  </w:style>
  <w:style w:type="character" w:styleId="WW8Num16z0">
    <w:name w:val="WW8Num16z0"/>
    <w:qFormat/>
    <w:rPr>
      <w:rFonts w:ascii="Wingdings" w:hAnsi="Wingdings" w:cs="Wingdings"/>
    </w:rPr>
  </w:style>
  <w:style w:type="character" w:styleId="WW8Num15z3">
    <w:name w:val="WW8Num15z3"/>
    <w:qFormat/>
    <w:rPr>
      <w:rFonts w:ascii="Symbol" w:hAnsi="Symbol" w:cs="Symbol"/>
    </w:rPr>
  </w:style>
  <w:style w:type="character" w:styleId="WW8Num15z1">
    <w:name w:val="WW8Num15z1"/>
    <w:qFormat/>
    <w:rPr>
      <w:rFonts w:ascii="Courier New" w:hAnsi="Courier New" w:cs="Courier New"/>
    </w:rPr>
  </w:style>
  <w:style w:type="character" w:styleId="WW8Num15z0">
    <w:name w:val="WW8Num15z0"/>
    <w:qFormat/>
    <w:rPr>
      <w:rFonts w:ascii="Wingdings" w:hAnsi="Wingdings" w:cs="Wingdings"/>
    </w:rPr>
  </w:style>
  <w:style w:type="character" w:styleId="WW8Num14z3">
    <w:name w:val="WW8Num14z3"/>
    <w:qFormat/>
    <w:rPr>
      <w:rFonts w:ascii="Symbol" w:hAnsi="Symbol" w:cs="Symbol"/>
    </w:rPr>
  </w:style>
  <w:style w:type="character" w:styleId="WW8Num14z1">
    <w:name w:val="WW8Num14z1"/>
    <w:qFormat/>
    <w:rPr>
      <w:rFonts w:ascii="Courier New" w:hAnsi="Courier New" w:cs="Courier New"/>
    </w:rPr>
  </w:style>
  <w:style w:type="character" w:styleId="WW8Num14z0">
    <w:name w:val="WW8Num14z0"/>
    <w:qFormat/>
    <w:rPr>
      <w:rFonts w:ascii="Wingdings" w:hAnsi="Wingdings" w:cs="Wingdings"/>
    </w:rPr>
  </w:style>
  <w:style w:type="character" w:styleId="WW8Num13z3">
    <w:name w:val="WW8Num13z3"/>
    <w:qFormat/>
    <w:rPr>
      <w:rFonts w:ascii="Symbol" w:hAnsi="Symbol" w:cs="Symbol"/>
    </w:rPr>
  </w:style>
  <w:style w:type="character" w:styleId="WW8Num13z1">
    <w:name w:val="WW8Num13z1"/>
    <w:qFormat/>
    <w:rPr>
      <w:rFonts w:ascii="Courier New" w:hAnsi="Courier New" w:cs="Courier New"/>
    </w:rPr>
  </w:style>
  <w:style w:type="character" w:styleId="WW8Num13z0">
    <w:name w:val="WW8Num13z0"/>
    <w:qFormat/>
    <w:rPr>
      <w:rFonts w:ascii="Wingdings" w:hAnsi="Wingdings" w:cs="Wingdings"/>
      <w:sz w:val="20"/>
      <w:szCs w:val="20"/>
    </w:rPr>
  </w:style>
  <w:style w:type="character" w:styleId="WW8Num12z3">
    <w:name w:val="WW8Num12z3"/>
    <w:qFormat/>
    <w:rPr>
      <w:rFonts w:ascii="Symbol" w:hAnsi="Symbol" w:cs="Symbol"/>
    </w:rPr>
  </w:style>
  <w:style w:type="character" w:styleId="WW8Num12z1">
    <w:name w:val="WW8Num12z1"/>
    <w:qFormat/>
    <w:rPr>
      <w:rFonts w:ascii="Courier New" w:hAnsi="Courier New" w:cs="Courier New"/>
    </w:rPr>
  </w:style>
  <w:style w:type="character" w:styleId="WW8Num12z0">
    <w:name w:val="WW8Num12z0"/>
    <w:qFormat/>
    <w:rPr>
      <w:rFonts w:ascii="Wingdings" w:hAnsi="Wingdings" w:cs="Wingdings"/>
    </w:rPr>
  </w:style>
  <w:style w:type="character" w:styleId="WW8Num11z3">
    <w:name w:val="WW8Num11z3"/>
    <w:qFormat/>
    <w:rPr>
      <w:rFonts w:ascii="Symbol" w:hAnsi="Symbol" w:cs="Symbol"/>
    </w:rPr>
  </w:style>
  <w:style w:type="character" w:styleId="WW8Num11z2">
    <w:name w:val="WW8Num11z2"/>
    <w:qFormat/>
    <w:rPr>
      <w:rFonts w:ascii="Wingdings" w:hAnsi="Wingdings" w:cs="Wingdings"/>
    </w:rPr>
  </w:style>
  <w:style w:type="character" w:styleId="WW8Num11z0">
    <w:name w:val="WW8Num11z0"/>
    <w:qFormat/>
    <w:rPr>
      <w:rFonts w:ascii="Courier New" w:hAnsi="Courier New" w:eastAsia="MS Mincho;ＭＳ 明朝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0">
    <w:name w:val="WW8Num10z0"/>
    <w:qFormat/>
    <w:rPr>
      <w:rFonts w:ascii="Wingdings" w:hAnsi="Wingdings" w:cs="Wingdings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0">
    <w:name w:val="WW8Num9z0"/>
    <w:qFormat/>
    <w:rPr>
      <w:rFonts w:ascii="Wingdings" w:hAnsi="Wingdings" w:eastAsia="MS Mincho;ＭＳ 明朝" w:cs="Wingdings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0">
    <w:name w:val="WW8Num8z0"/>
    <w:qFormat/>
    <w:rPr>
      <w:rFonts w:ascii="Wingdings" w:hAnsi="Wingdings" w:eastAsia="MS Mincho;ＭＳ 明朝" w:cs="Wingdings"/>
      <w:sz w:val="16"/>
      <w:szCs w:val="16"/>
      <w:lang w:val="fr-FR" w:eastAsia="fr-FR"/>
    </w:rPr>
  </w:style>
  <w:style w:type="character" w:styleId="WW8Num7z3">
    <w:name w:val="WW8Num7z3"/>
    <w:qFormat/>
    <w:rPr>
      <w:rFonts w:ascii="Symbol" w:hAnsi="Symbol" w:cs="Symbol"/>
    </w:rPr>
  </w:style>
  <w:style w:type="character" w:styleId="WW8Num7z1">
    <w:name w:val="WW8Num7z1"/>
    <w:qFormat/>
    <w:rPr>
      <w:rFonts w:ascii="Courier New" w:hAnsi="Courier New" w:cs="Courier New"/>
    </w:rPr>
  </w:style>
  <w:style w:type="character" w:styleId="WW8Num7z0">
    <w:name w:val="WW8Num7z0"/>
    <w:qFormat/>
    <w:rPr>
      <w:rFonts w:ascii="Wingdings" w:hAnsi="Wingdings" w:cs="Wingdings"/>
      <w:sz w:val="16"/>
      <w:szCs w:val="16"/>
    </w:rPr>
  </w:style>
  <w:style w:type="character" w:styleId="WW8Num6z3">
    <w:name w:val="WW8Num6z3"/>
    <w:qFormat/>
    <w:rPr>
      <w:rFonts w:ascii="Symbol" w:hAnsi="Symbol" w:cs="Symbol"/>
    </w:rPr>
  </w:style>
  <w:style w:type="character" w:styleId="WW8Num6z1">
    <w:name w:val="WW8Num6z1"/>
    <w:qFormat/>
    <w:rPr>
      <w:rFonts w:ascii="Courier New" w:hAnsi="Courier New" w:cs="Courier New"/>
    </w:rPr>
  </w:style>
  <w:style w:type="character" w:styleId="WW8Num6z0">
    <w:name w:val="WW8Num6z0"/>
    <w:qFormat/>
    <w:rPr>
      <w:rFonts w:ascii="Wingdings" w:hAnsi="Wingdings" w:cs="Wingdings"/>
      <w:sz w:val="16"/>
      <w:szCs w:val="16"/>
      <w:lang w:val="fr-FR" w:eastAsia="fr-FR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0">
    <w:name w:val="WW8Num5z0"/>
    <w:qFormat/>
    <w:rPr>
      <w:rFonts w:ascii="Wingdings" w:hAnsi="Wingdings" w:cs="Wingdings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0">
    <w:name w:val="WW8Num4z0"/>
    <w:qFormat/>
    <w:rPr>
      <w:rFonts w:ascii="Wingdings" w:hAnsi="Wingdings" w:cs="Wingdings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0">
    <w:name w:val="WW8Num3z0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2z1">
    <w:name w:val="WW8Num2z1"/>
    <w:qFormat/>
    <w:rPr>
      <w:rFonts w:ascii="Courier New" w:hAnsi="Courier New" w:cs="Courier New"/>
      <w:sz w:val="20"/>
      <w:szCs w:val="20"/>
    </w:rPr>
  </w:style>
  <w:style w:type="character" w:styleId="WW8Num2z0">
    <w:name w:val="WW8Num2z0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0">
    <w:name w:val="WW8Num1z0"/>
    <w:qFormat/>
    <w:rPr>
      <w:rFonts w:ascii="Wingdings" w:hAnsi="Wingdings" w:cs="Wingdings"/>
    </w:rPr>
  </w:style>
  <w:style w:type="paragraph" w:styleId="Titre">
    <w:name w:val="Titre"/>
    <w:basedOn w:val="Normal"/>
    <w:next w:val="Corpsdetexte"/>
    <w:qFormat/>
    <w:pPr>
      <w:keepNext/>
      <w:spacing w:before="240" w:after="120"/>
    </w:pPr>
    <w:rPr>
      <w:rFonts w:ascii="Liberation Sans" w:hAnsi="Liberation Sans" w:eastAsia="Lucida Sans Unicode" w:cs="FreeSans"/>
      <w:sz w:val="28"/>
      <w:szCs w:val="28"/>
    </w:rPr>
  </w:style>
  <w:style w:type="paragraph" w:styleId="Corpsdetexte">
    <w:name w:val="Body Text"/>
    <w:basedOn w:val="Normal"/>
    <w:pPr>
      <w:spacing w:lineRule="auto" w:line="288" w:before="0" w:after="140"/>
    </w:pPr>
    <w:rPr/>
  </w:style>
  <w:style w:type="paragraph" w:styleId="Liste">
    <w:name w:val="List"/>
    <w:basedOn w:val="Corpsdetexte"/>
    <w:pPr/>
    <w:rPr>
      <w:rFonts w:cs="FreeSans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FreeSans"/>
    </w:rPr>
  </w:style>
  <w:style w:type="paragraph" w:styleId="Contenudetableau">
    <w:name w:val="Contenu de tableau"/>
    <w:basedOn w:val="Normal"/>
    <w:qFormat/>
    <w:pPr>
      <w:suppressLineNumbers/>
    </w:pPr>
    <w:rPr/>
  </w:style>
  <w:style w:type="paragraph" w:styleId="Titredetableau">
    <w:name w:val="Titre de tableau"/>
    <w:basedOn w:val="Contenudetableau"/>
    <w:qFormat/>
    <w:pPr>
      <w:suppressLineNumbers/>
      <w:jc w:val="center"/>
    </w:pPr>
    <w:rPr>
      <w:b/>
      <w:bCs/>
    </w:rPr>
  </w:style>
  <w:style w:type="paragraph" w:styleId="Sansinterligne1">
    <w:name w:val="Sans interligne1"/>
    <w:qFormat/>
    <w:pPr>
      <w:widowControl/>
      <w:suppressAutoHyphens w:val="true"/>
      <w:kinsoku w:val="true"/>
      <w:overflowPunct w:val="true"/>
      <w:autoSpaceDE w:val="true"/>
      <w:bidi w:val="0"/>
      <w:spacing w:lineRule="auto" w:line="252"/>
    </w:pPr>
    <w:rPr>
      <w:rFonts w:ascii="Calibri" w:hAnsi="Calibri" w:eastAsia="MS ??" w:cs="Calibri"/>
      <w:color w:val="00000A"/>
      <w:sz w:val="22"/>
      <w:szCs w:val="22"/>
      <w:lang w:val="fr-FR" w:eastAsia="zh-CN" w:bidi="ar-SA"/>
    </w:rPr>
  </w:style>
  <w:style w:type="paragraph" w:styleId="NormalWeb">
    <w:name w:val="Normal (Web)"/>
    <w:basedOn w:val="Normal"/>
    <w:qFormat/>
    <w:pPr>
      <w:spacing w:before="0" w:after="280"/>
    </w:pPr>
    <w:rPr>
      <w:rFonts w:ascii="Times;Times New Roman" w:hAnsi="Times;Times New Roman" w:cs="Times;Times New Roman"/>
      <w:sz w:val="20"/>
      <w:szCs w:val="20"/>
    </w:rPr>
  </w:style>
  <w:style w:type="paragraph" w:styleId="Sansinterligne2">
    <w:name w:val="Sans interligne2"/>
    <w:qFormat/>
    <w:pPr>
      <w:widowControl/>
      <w:suppressAutoHyphens w:val="true"/>
      <w:kinsoku w:val="true"/>
      <w:overflowPunct w:val="true"/>
      <w:autoSpaceDE w:val="true"/>
      <w:bidi w:val="0"/>
      <w:spacing w:lineRule="auto" w:line="252"/>
    </w:pPr>
    <w:rPr>
      <w:rFonts w:ascii="Calibri" w:hAnsi="Calibri" w:eastAsia="MS ??" w:cs="Calibri"/>
      <w:color w:val="00000A"/>
      <w:sz w:val="22"/>
      <w:szCs w:val="22"/>
      <w:lang w:val="fr-FR" w:eastAsia="zh-CN" w:bidi="ar-SA"/>
    </w:rPr>
  </w:style>
  <w:style w:type="paragraph" w:styleId="Default">
    <w:name w:val="Default"/>
    <w:qFormat/>
    <w:pPr>
      <w:widowControl w:val="false"/>
      <w:suppressAutoHyphens w:val="true"/>
      <w:kinsoku w:val="true"/>
      <w:overflowPunct w:val="true"/>
      <w:autoSpaceDE w:val="true"/>
      <w:bidi w:val="0"/>
      <w:spacing w:lineRule="atLeast" w:line="100"/>
    </w:pPr>
    <w:rPr>
      <w:rFonts w:ascii="Calibri" w:hAnsi="Calibri" w:eastAsia="MS ??" w:cs="Calibri"/>
      <w:color w:val="000000"/>
      <w:sz w:val="24"/>
      <w:szCs w:val="24"/>
      <w:lang w:val="fr-FR" w:eastAsia="zh-CN" w:bidi="ar-SA"/>
    </w:rPr>
  </w:style>
  <w:style w:type="paragraph" w:styleId="Notedebasdepage">
    <w:name w:val="note de bas de page"/>
    <w:basedOn w:val="Normal"/>
    <w:qFormat/>
    <w:pPr>
      <w:widowControl/>
      <w:jc w:val="both"/>
    </w:pPr>
    <w:rPr>
      <w:rFonts w:ascii="Times;Times New Roman" w:hAnsi="Times;Times New Roman" w:eastAsia="Cambria" w:cs="Times New Roman"/>
      <w:sz w:val="20"/>
      <w:szCs w:val="24"/>
      <w:lang w:val="fr-FR"/>
    </w:rPr>
  </w:style>
  <w:style w:type="paragraph" w:styleId="Pieddepage">
    <w:name w:val="Footer"/>
    <w:basedOn w:val="Normal"/>
    <w:pPr/>
    <w:rPr/>
  </w:style>
  <w:style w:type="paragraph" w:styleId="Entte">
    <w:name w:val="Header"/>
    <w:basedOn w:val="Normal"/>
    <w:pPr/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  <w:style w:type="numbering" w:styleId="WW8Num16">
    <w:name w:val="WW8Num16"/>
    <w:qFormat/>
  </w:style>
  <w:style w:type="numbering" w:styleId="WW8Num17">
    <w:name w:val="WW8Num17"/>
    <w:qFormat/>
  </w:style>
  <w:style w:type="numbering" w:styleId="WW8Num18">
    <w:name w:val="WW8Num18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2850</TotalTime>
  <Application>LibreOffice/5.3.3.2$Linux_X86_64 LibreOffice_project/30m0$Build-2</Application>
  <Pages>8</Pages>
  <Words>3674</Words>
  <Characters>20535</Characters>
  <CharactersWithSpaces>23836</CharactersWithSpaces>
  <Paragraphs>376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2016-05-08T16:11:19Z</dcterms:created>
  <dc:creator>Louise Gonzalez</dc:creator>
  <dc:description/>
  <dc:language>fr-FR</dc:language>
  <cp:lastModifiedBy>Louise Gonzalez</cp:lastModifiedBy>
  <dcterms:modified xsi:type="dcterms:W3CDTF">2017-06-15T10:43:15Z</dcterms:modified>
  <cp:revision>101</cp:revision>
  <dc:subject/>
  <dc:title/>
</cp:coreProperties>
</file>