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ascii="kaus Tripa" w:hAnsi="kaus Tripa"/>
          <w:sz w:val="48"/>
          <w:szCs w:val="48"/>
          <w:u w:val="single"/>
        </w:rPr>
        <w:t>Progression Cycle 2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ÉDUCATION MUSICALE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sz w:val="48"/>
          <w:szCs w:val="48"/>
        </w:rPr>
        <w:t>2016-2017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9645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0"/>
        <w:gridCol w:w="2775"/>
        <w:gridCol w:w="963"/>
        <w:gridCol w:w="964"/>
        <w:gridCol w:w="963"/>
        <w:gridCol w:w="964"/>
        <w:gridCol w:w="963"/>
        <w:gridCol w:w="971"/>
      </w:tblGrid>
      <w:tr>
        <w:trPr/>
        <w:tc>
          <w:tcPr>
            <w:tcW w:w="3855" w:type="dxa"/>
            <w:gridSpan w:val="2"/>
            <w:tcBorders/>
            <w:shd w:fill="auto" w:val="clear"/>
          </w:tcPr>
          <w:p>
            <w:pPr>
              <w:pStyle w:val="Contenudetableau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Période </w:t>
            </w:r>
            <w:r>
              <w:rPr>
                <w:rFonts w:eastAsia="Wingdings" w:cs="Wingdings" w:ascii="Wingdings" w:hAnsi="Wingdings"/>
                <w:sz w:val="30"/>
                <w:szCs w:val="30"/>
              </w:rPr>
              <w:t></w:t>
            </w:r>
          </w:p>
        </w:tc>
        <w:tc>
          <w:tcPr>
            <w:tcW w:w="578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D320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Titres / Projets</w:t>
            </w:r>
          </w:p>
        </w:tc>
      </w:tr>
      <w:tr>
        <w:trPr>
          <w:trHeight w:val="3009" w:hRule="atLeast"/>
        </w:trPr>
        <w:tc>
          <w:tcPr>
            <w:tcW w:w="108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Objectifs</w:t>
            </w:r>
          </w:p>
        </w:tc>
        <w:tc>
          <w:tcPr>
            <w:tcW w:w="277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Attendus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textDirection w:val="btL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Chanter</w:t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Reproduire un modèle mélodique, rythmique.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Chanter une mélodie simple avec une intonation juste.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Chanter une comptine, un chant par imitation.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Interpréter un chant avec expressivité (phrasé, articulation du texte) en respectant ses phrases musicales.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Mobiliser son corps pour interpréter :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les principaux registres vocaux : voix parlée / chantée, aigu, grave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- éléments constitutifs d’une production vocale : respiration, articulation, posture du corps 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736" w:hRule="atLeast"/>
        </w:trPr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un répertoire varié de chansons et de comptines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1260" w:hRule="atLeast"/>
        </w:trPr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éléments de vocabulaire concernant l’usage musical de la voix : fort, doux, aigu, grave, faux, juste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textDirection w:val="btL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Écouter, comparer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Décrire et comparer des éléments sonores, identifier des éléments</w:t>
            </w:r>
          </w:p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communs et contrastés.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Repérer une organisation simple : récurrence d’une mélodie, d’un motif rythmique, d’un thème.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Comparer des musiques et identifier des ressemblances et des</w:t>
            </w:r>
          </w:p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différences :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lexique élémentaire pour décrire la musique : timbre, hauteur, formes simples, intensité, tempo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quelques grandes œuvres du patrimoine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repères simples dans l’espace et le temps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textDirection w:val="btL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Explorer, imaginer</w:t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Expérimenter les paramètres du son : intensité, hauteur, timbre,</w:t>
            </w:r>
          </w:p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durée.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Imaginer des représentations graphiques ou  corporelles.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Inventer une organisation simple à partir d’éléments sonores.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textDirection w:val="btL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Échanger, partager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Exprimer ses émotions, ses sentiments et ses préférences artistiques.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Écouter et respecter l’avis des autres et l’expression de leur</w:t>
            </w:r>
          </w:p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sensibilité :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condition d’un travail collectif : concentration, écoute, respect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  <w:r>
        <w:br w:type="page"/>
      </w:r>
    </w:p>
    <w:p>
      <w:pPr>
        <w:pStyle w:val="Normal"/>
        <w:jc w:val="center"/>
        <w:rPr/>
      </w:pPr>
      <w:r>
        <w:rPr>
          <w:rFonts w:ascii="kaus Tripa" w:hAnsi="kaus Tripa"/>
          <w:sz w:val="48"/>
          <w:szCs w:val="48"/>
          <w:u w:val="single"/>
        </w:rPr>
        <w:t>Progression Cycle 2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ÉDUCATION MUSICALE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sz w:val="48"/>
          <w:szCs w:val="48"/>
        </w:rPr>
        <w:t>2016-2017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9645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0"/>
        <w:gridCol w:w="2775"/>
        <w:gridCol w:w="963"/>
        <w:gridCol w:w="964"/>
        <w:gridCol w:w="963"/>
        <w:gridCol w:w="964"/>
        <w:gridCol w:w="963"/>
        <w:gridCol w:w="971"/>
      </w:tblGrid>
      <w:tr>
        <w:trPr/>
        <w:tc>
          <w:tcPr>
            <w:tcW w:w="3855" w:type="dxa"/>
            <w:gridSpan w:val="2"/>
            <w:tcBorders/>
            <w:shd w:fill="auto" w:val="clear"/>
          </w:tcPr>
          <w:p>
            <w:pPr>
              <w:pStyle w:val="Contenudetableau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Période </w:t>
            </w:r>
            <w:r>
              <w:rPr>
                <w:rFonts w:eastAsia="Wingdings" w:cs="Wingdings" w:ascii="Wingdings" w:hAnsi="Wingdings"/>
                <w:sz w:val="30"/>
                <w:szCs w:val="30"/>
              </w:rPr>
              <w:t></w:t>
            </w:r>
          </w:p>
        </w:tc>
        <w:tc>
          <w:tcPr>
            <w:tcW w:w="578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D320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Titres / Projets</w:t>
            </w:r>
          </w:p>
        </w:tc>
      </w:tr>
      <w:tr>
        <w:trPr>
          <w:trHeight w:val="3009" w:hRule="atLeast"/>
        </w:trPr>
        <w:tc>
          <w:tcPr>
            <w:tcW w:w="108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Objectifs</w:t>
            </w:r>
          </w:p>
        </w:tc>
        <w:tc>
          <w:tcPr>
            <w:tcW w:w="277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Attendus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textDirection w:val="btL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Chanter</w:t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Reproduire un modèle mélodique, rythmique.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Chanter une mélodie simple avec une intonation juste.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Chanter une comptine, un chant par imitation.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Interpréter un chant avec expressivité (phrasé, articulation du texte) en respectant ses phrases musicales.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Mobiliser son corps pour interpréter :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les principaux registres vocaux : voix parlée / chantée, aigu, grave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- éléments constitutifs d’une production vocale : respiration, articulation, posture du corps 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736" w:hRule="atLeast"/>
        </w:trPr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un répertoire varié de chansons et de comptines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1260" w:hRule="atLeast"/>
        </w:trPr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éléments de vocabulaire concernant l’usage musical de la voix : fort, doux, aigu, grave, faux, juste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textDirection w:val="btL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Écouter, comparer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Décrire et comparer des éléments sonores, identifier des éléments</w:t>
            </w:r>
          </w:p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communs et contrastés.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Repérer une organisation simple : récurrence d’une mélodie, d’un motif rythmique, d’un thème.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Comparer des musiques et identifier des ressemblances et des</w:t>
            </w:r>
          </w:p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différences :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lexique élémentaire pour décrire la musique : timbre, hauteur, formes simples, intensité, tempo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quelques grandes œuvres du patrimoine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repères simples dans l’espace et le temps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textDirection w:val="btL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Explorer, imaginer</w:t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Expérimenter les paramètres du son : intensité, hauteur, timbre,</w:t>
            </w:r>
          </w:p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durée.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Imaginer des représentations graphiques ou  corporelles.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Inventer une organisation simple à partir d’éléments sonores.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textDirection w:val="btL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Échanger, partager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Exprimer ses émotions, ses sentiments et ses préférences artistiques.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Écouter et respecter l’avis des autres et l’expression de leur</w:t>
            </w:r>
          </w:p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sensibilité :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condition d’un travail collectif : concentration, écoute, respect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  <w:r>
        <w:br w:type="page"/>
      </w:r>
    </w:p>
    <w:p>
      <w:pPr>
        <w:pStyle w:val="Normal"/>
        <w:jc w:val="center"/>
        <w:rPr/>
      </w:pPr>
      <w:r>
        <w:rPr>
          <w:rFonts w:ascii="kaus Tripa" w:hAnsi="kaus Tripa"/>
          <w:sz w:val="48"/>
          <w:szCs w:val="48"/>
          <w:u w:val="single"/>
        </w:rPr>
        <w:t>Progression Cycle 2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ÉDUCATION MUSICALE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sz w:val="48"/>
          <w:szCs w:val="48"/>
        </w:rPr>
        <w:t>2016-2017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9645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0"/>
        <w:gridCol w:w="2775"/>
        <w:gridCol w:w="963"/>
        <w:gridCol w:w="964"/>
        <w:gridCol w:w="963"/>
        <w:gridCol w:w="964"/>
        <w:gridCol w:w="963"/>
        <w:gridCol w:w="971"/>
      </w:tblGrid>
      <w:tr>
        <w:trPr/>
        <w:tc>
          <w:tcPr>
            <w:tcW w:w="3855" w:type="dxa"/>
            <w:gridSpan w:val="2"/>
            <w:tcBorders/>
            <w:shd w:fill="auto" w:val="clear"/>
          </w:tcPr>
          <w:p>
            <w:pPr>
              <w:pStyle w:val="Contenudetableau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Période </w:t>
            </w:r>
            <w:r>
              <w:rPr>
                <w:rFonts w:eastAsia="Wingdings" w:cs="Wingdings" w:ascii="Wingdings" w:hAnsi="Wingdings"/>
                <w:sz w:val="30"/>
                <w:szCs w:val="30"/>
              </w:rPr>
              <w:t></w:t>
            </w:r>
          </w:p>
        </w:tc>
        <w:tc>
          <w:tcPr>
            <w:tcW w:w="578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D320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Titres / Projets</w:t>
            </w:r>
          </w:p>
        </w:tc>
      </w:tr>
      <w:tr>
        <w:trPr>
          <w:trHeight w:val="3009" w:hRule="atLeast"/>
        </w:trPr>
        <w:tc>
          <w:tcPr>
            <w:tcW w:w="108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Objectifs</w:t>
            </w:r>
          </w:p>
        </w:tc>
        <w:tc>
          <w:tcPr>
            <w:tcW w:w="277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Attendus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textDirection w:val="btL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Chanter</w:t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Reproduire un modèle mélodique, rythmique.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Chanter une mélodie simple avec une intonation juste.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Chanter une comptine, un chant par imitation.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Interpréter un chant avec expressivité (phrasé, articulation du texte) en respectant ses phrases musicales.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Mobiliser son corps pour interpréter :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les principaux registres vocaux : voix parlée / chantée, aigu, grave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- éléments constitutifs d’une production vocale : respiration, articulation, posture du corps 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736" w:hRule="atLeast"/>
        </w:trPr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un répertoire varié de chansons et de comptines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1260" w:hRule="atLeast"/>
        </w:trPr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éléments de vocabulaire concernant l’usage musical de la voix : fort, doux, aigu, grave, faux, juste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textDirection w:val="btL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Écouter, comparer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Décrire et comparer des éléments sonores, identifier des éléments</w:t>
            </w:r>
          </w:p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communs et contrastés.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Repérer une organisation simple : récurrence d’une mélodie, d’un motif rythmique, d’un thème.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Comparer des musiques et identifier des ressemblances et des</w:t>
            </w:r>
          </w:p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différences :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lexique élémentaire pour décrire la musique : timbre, hauteur, formes simples, intensité, tempo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quelques grandes œuvres du patrimoine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repères simples dans l’espace et le temps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textDirection w:val="btL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Explorer, imaginer</w:t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Expérimenter les paramètres du son : intensité, hauteur, timbre,</w:t>
            </w:r>
          </w:p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durée.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Imaginer des représentations graphiques ou  corporelles.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Inventer une organisation simple à partir d’éléments sonores.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textDirection w:val="btL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Échanger, partager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Exprimer ses émotions, ses sentiments et ses préférences artistiques.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Écouter et respecter l’avis des autres et l’expression de leur</w:t>
            </w:r>
          </w:p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sensibilité :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condition d’un travail collectif : concentration, écoute, respect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  <w:r>
        <w:br w:type="page"/>
      </w:r>
    </w:p>
    <w:p>
      <w:pPr>
        <w:pStyle w:val="Normal"/>
        <w:jc w:val="center"/>
        <w:rPr/>
      </w:pPr>
      <w:r>
        <w:rPr>
          <w:rFonts w:ascii="kaus Tripa" w:hAnsi="kaus Tripa"/>
          <w:sz w:val="48"/>
          <w:szCs w:val="48"/>
          <w:u w:val="single"/>
        </w:rPr>
        <w:t>Progression Cycle 2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ÉDUCATION MUSICALE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sz w:val="48"/>
          <w:szCs w:val="48"/>
        </w:rPr>
        <w:t>2016-2017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9645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0"/>
        <w:gridCol w:w="2775"/>
        <w:gridCol w:w="963"/>
        <w:gridCol w:w="964"/>
        <w:gridCol w:w="963"/>
        <w:gridCol w:w="964"/>
        <w:gridCol w:w="963"/>
        <w:gridCol w:w="971"/>
      </w:tblGrid>
      <w:tr>
        <w:trPr/>
        <w:tc>
          <w:tcPr>
            <w:tcW w:w="3855" w:type="dxa"/>
            <w:gridSpan w:val="2"/>
            <w:tcBorders/>
            <w:shd w:fill="auto" w:val="clear"/>
          </w:tcPr>
          <w:p>
            <w:pPr>
              <w:pStyle w:val="Contenudetableau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Période </w:t>
            </w:r>
            <w:r>
              <w:rPr>
                <w:rFonts w:eastAsia="Wingdings" w:cs="Wingdings" w:ascii="Wingdings" w:hAnsi="Wingdings"/>
                <w:sz w:val="30"/>
                <w:szCs w:val="30"/>
              </w:rPr>
              <w:t></w:t>
            </w:r>
          </w:p>
        </w:tc>
        <w:tc>
          <w:tcPr>
            <w:tcW w:w="578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D320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Titres / Projets</w:t>
            </w:r>
          </w:p>
        </w:tc>
      </w:tr>
      <w:tr>
        <w:trPr>
          <w:trHeight w:val="3009" w:hRule="atLeast"/>
        </w:trPr>
        <w:tc>
          <w:tcPr>
            <w:tcW w:w="108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Objectifs</w:t>
            </w:r>
          </w:p>
        </w:tc>
        <w:tc>
          <w:tcPr>
            <w:tcW w:w="277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Attendus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textDirection w:val="btL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Chanter</w:t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Reproduire un modèle mélodique, rythmique.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Chanter une mélodie simple avec une intonation juste.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Chanter une comptine, un chant par imitation.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Interpréter un chant avec expressivité (phrasé, articulation du texte) en respectant ses phrases musicales.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Mobiliser son corps pour interpréter :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les principaux registres vocaux : voix parlée / chantée, aigu, grave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- éléments constitutifs d’une production vocale : respiration, articulation, posture du corps 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736" w:hRule="atLeast"/>
        </w:trPr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un répertoire varié de chansons et de comptines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1260" w:hRule="atLeast"/>
        </w:trPr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éléments de vocabulaire concernant l’usage musical de la voix : fort, doux, aigu, grave, faux, juste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textDirection w:val="btL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Écouter, comparer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Décrire et comparer des éléments sonores, identifier des éléments</w:t>
            </w:r>
          </w:p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communs et contrastés.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Repérer une organisation simple : récurrence d’une mélodie, d’un motif rythmique, d’un thème.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Comparer des musiques et identifier des ressemblances et des</w:t>
            </w:r>
          </w:p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différences :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lexique élémentaire pour décrire la musique : timbre, hauteur, formes simples, intensité, tempo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quelques grandes œuvres du patrimoine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repères simples dans l’espace et le temps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textDirection w:val="btL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Explorer, imaginer</w:t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Expérimenter les paramètres du son : intensité, hauteur, timbre,</w:t>
            </w:r>
          </w:p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durée.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Imaginer des représentations graphiques ou  corporelles.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Inventer une organisation simple à partir d’éléments sonores.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textDirection w:val="btL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Échanger, partager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Exprimer ses émotions, ses sentiments et ses préférences artistiques.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Écouter et respecter l’avis des autres et l’expression de leur</w:t>
            </w:r>
          </w:p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sensibilité :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condition d’un travail collectif : concentration, écoute, respect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  <w:r>
        <w:br w:type="page"/>
      </w:r>
    </w:p>
    <w:p>
      <w:pPr>
        <w:pStyle w:val="Normal"/>
        <w:jc w:val="center"/>
        <w:rPr/>
      </w:pPr>
      <w:r>
        <w:rPr>
          <w:rFonts w:ascii="kaus Tripa" w:hAnsi="kaus Tripa"/>
          <w:sz w:val="48"/>
          <w:szCs w:val="48"/>
          <w:u w:val="single"/>
        </w:rPr>
        <w:t>Progression Cycle 2</w:t>
      </w:r>
    </w:p>
    <w:p>
      <w:pPr>
        <w:pStyle w:val="Normal"/>
        <w:jc w:val="center"/>
        <w:rPr>
          <w:rFonts w:ascii="kaus Tripa" w:hAnsi="kaus Tripa"/>
          <w:b/>
          <w:b/>
          <w:bCs/>
          <w:sz w:val="48"/>
          <w:szCs w:val="48"/>
        </w:rPr>
      </w:pPr>
      <w:r>
        <w:rPr>
          <w:rFonts w:ascii="kaus Tripa" w:hAnsi="kaus Tripa"/>
          <w:b/>
          <w:bCs/>
          <w:sz w:val="48"/>
          <w:szCs w:val="48"/>
        </w:rPr>
        <w:t>ÉDUCATION MUSICALE</w:t>
      </w:r>
    </w:p>
    <w:p>
      <w:pPr>
        <w:pStyle w:val="Normal"/>
        <w:jc w:val="center"/>
        <w:rPr>
          <w:rFonts w:ascii="kaus Tripa" w:hAnsi="kaus Tripa"/>
          <w:sz w:val="48"/>
          <w:szCs w:val="48"/>
        </w:rPr>
      </w:pPr>
      <w:r>
        <w:rPr>
          <w:rFonts w:ascii="kaus Tripa" w:hAnsi="kaus Tripa"/>
          <w:sz w:val="48"/>
          <w:szCs w:val="48"/>
        </w:rPr>
        <w:t>2016-2017</w:t>
      </w:r>
    </w:p>
    <w:p>
      <w:pPr>
        <w:pStyle w:val="Normal"/>
        <w:jc w:val="center"/>
        <w:rPr>
          <w:sz w:val="30"/>
          <w:szCs w:val="30"/>
        </w:rPr>
      </w:pPr>
      <w:r>
        <w:rPr>
          <w:sz w:val="30"/>
          <w:szCs w:val="30"/>
        </w:rPr>
      </w:r>
    </w:p>
    <w:tbl>
      <w:tblPr>
        <w:tblW w:w="9645" w:type="dxa"/>
        <w:jc w:val="left"/>
        <w:tblInd w:w="55" w:type="dxa"/>
        <w:tblBorders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080"/>
        <w:gridCol w:w="2775"/>
        <w:gridCol w:w="963"/>
        <w:gridCol w:w="964"/>
        <w:gridCol w:w="963"/>
        <w:gridCol w:w="964"/>
        <w:gridCol w:w="963"/>
        <w:gridCol w:w="971"/>
      </w:tblGrid>
      <w:tr>
        <w:trPr/>
        <w:tc>
          <w:tcPr>
            <w:tcW w:w="3855" w:type="dxa"/>
            <w:gridSpan w:val="2"/>
            <w:tcBorders/>
            <w:shd w:fill="auto" w:val="clear"/>
          </w:tcPr>
          <w:p>
            <w:pPr>
              <w:pStyle w:val="Contenudetableau"/>
              <w:jc w:val="lef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Période </w:t>
            </w:r>
            <w:r>
              <w:rPr>
                <w:rFonts w:eastAsia="Wingdings" w:cs="Wingdings" w:ascii="Wingdings" w:hAnsi="Wingdings"/>
                <w:sz w:val="30"/>
                <w:szCs w:val="30"/>
              </w:rPr>
              <w:t></w:t>
            </w:r>
          </w:p>
        </w:tc>
        <w:tc>
          <w:tcPr>
            <w:tcW w:w="5788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D320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Titres / Projets</w:t>
            </w:r>
          </w:p>
        </w:tc>
      </w:tr>
      <w:tr>
        <w:trPr>
          <w:trHeight w:val="3009" w:hRule="atLeast"/>
        </w:trPr>
        <w:tc>
          <w:tcPr>
            <w:tcW w:w="1080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Objectifs</w:t>
            </w:r>
          </w:p>
        </w:tc>
        <w:tc>
          <w:tcPr>
            <w:tcW w:w="2775" w:type="dxa"/>
            <w:tcBorders>
              <w:top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vAlign w:val="bottom"/>
          </w:tcPr>
          <w:p>
            <w:pPr>
              <w:pStyle w:val="Contenudetableau"/>
              <w:jc w:val="center"/>
              <w:rPr>
                <w:b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Attendus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textDirection w:val="btL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                   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Chanter</w:t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Reproduire un modèle mélodique, rythmique.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Chanter une mélodie simple avec une intonation juste.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Chanter une comptine, un chant par imitation.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Interpréter un chant avec expressivité (phrasé, articulation du texte) en respectant ses phrases musicales.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Mobiliser son corps pour interpréter :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les principaux registres vocaux : voix parlée / chantée, aigu, grave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- éléments constitutifs d’une production vocale : respiration, articulation, posture du corps 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736" w:hRule="atLeast"/>
        </w:trPr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un répertoire varié de chansons et de comptines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>
          <w:trHeight w:val="1260" w:hRule="atLeast"/>
        </w:trPr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éléments de vocabulaire concernant l’usage musical de la voix : fort, doux, aigu, grave, faux, juste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textDirection w:val="btL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Écouter, comparer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Décrire et comparer des éléments sonores, identifier des éléments</w:t>
            </w:r>
          </w:p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communs et contrastés.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Repérer une organisation simple : récurrence d’une mélodie, d’un motif rythmique, d’un thème.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Comparer des musiques et identifier des ressemblances et des</w:t>
            </w:r>
          </w:p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différences :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lexique élémentaire pour décrire la musique : timbre, hauteur, formes simples, intensité, tempo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quelques grandes œuvres du patrimoine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repères simples dans l’espace et le temps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textDirection w:val="btL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Explorer, imaginer</w:t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Expérimenter les paramètres du son : intensité, hauteur, timbre,</w:t>
            </w:r>
          </w:p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durée.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Imaginer des représentations graphiques ou  corporelles.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Inventer une organisation simple à partir d’éléments sonores.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  <w:textDirection w:val="btLr"/>
            <w:vAlign w:val="center"/>
          </w:tcPr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Échanger, partager</w:t>
            </w:r>
          </w:p>
          <w:p>
            <w:pPr>
              <w:pStyle w:val="Contenudetableau"/>
              <w:jc w:val="center"/>
              <w:rPr>
                <w:b/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Exprimer ses émotions, ses sentiments et ses préférences artistiques.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Écouter et respecter l’avis des autres et l’expression de leur</w:t>
            </w:r>
          </w:p>
          <w:p>
            <w:pPr>
              <w:pStyle w:val="Contenudetableau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sensibilité :</w:t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insideH w:val="dashSmallGap" w:sz="8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dashSmallGap" w:sz="8" w:space="0" w:color="000001"/>
              <w:left w:val="single" w:sz="2" w:space="0" w:color="000001"/>
              <w:bottom w:val="dashSmallGap" w:sz="8" w:space="0" w:color="000001"/>
              <w:right w:val="single" w:sz="2" w:space="0" w:color="000001"/>
              <w:insideH w:val="dashSmallGap" w:sz="8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  <w:tr>
        <w:trPr/>
        <w:tc>
          <w:tcPr>
            <w:tcW w:w="1080" w:type="dxa"/>
            <w:vMerge w:val="continue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77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- condition d’un travail collectif : concentration, écoute, respect</w:t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6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  <w:tc>
          <w:tcPr>
            <w:tcW w:w="97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51" w:type="dxa"/>
            </w:tcMar>
          </w:tcPr>
          <w:p>
            <w:pPr>
              <w:pStyle w:val="Contenudetableau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kaus Tripa">
    <w:charset w:val="01"/>
    <w:family w:val="roman"/>
    <w:pitch w:val="variable"/>
  </w:font>
  <w:font w:name="Wingding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ucida Sans Unicode" w:cs="FreeSans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jc w:val="left"/>
    </w:pPr>
    <w:rPr>
      <w:rFonts w:ascii="Liberation Serif" w:hAnsi="Liberation Serif" w:eastAsia="Lucida Sans Unicode" w:cs="FreeSans"/>
      <w:color w:val="00000A"/>
      <w:sz w:val="24"/>
      <w:szCs w:val="24"/>
      <w:lang w:val="fr-FR" w:eastAsia="zh-CN" w:bidi="hi-IN"/>
    </w:rPr>
  </w:style>
  <w:style w:type="paragraph" w:styleId="Titre1">
    <w:name w:val="Heading 1"/>
    <w:basedOn w:val="Titre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Titre"/>
    <w:qFormat/>
    <w:pPr>
      <w:spacing w:before="200" w:after="120"/>
      <w:outlineLvl w:val="1"/>
    </w:pPr>
    <w:rPr>
      <w:b/>
      <w:bCs/>
      <w:sz w:val="32"/>
      <w:szCs w:val="32"/>
    </w:rPr>
  </w:style>
  <w:style w:type="paragraph" w:styleId="Titre3">
    <w:name w:val="Heading 3"/>
    <w:basedOn w:val="Titre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Lucida Sans Unicode" w:cs="FreeSans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Free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FreeSans"/>
    </w:rPr>
  </w:style>
  <w:style w:type="paragraph" w:styleId="Quotations">
    <w:name w:val="Quotations"/>
    <w:basedOn w:val="Normal"/>
    <w:qFormat/>
    <w:pPr>
      <w:spacing w:before="0" w:after="283"/>
      <w:ind w:left="567" w:right="567" w:hanging="0"/>
    </w:pPr>
    <w:rPr/>
  </w:style>
  <w:style w:type="paragraph" w:styleId="Titreprincipal">
    <w:name w:val="Title"/>
    <w:basedOn w:val="Titre"/>
    <w:qFormat/>
    <w:pPr>
      <w:jc w:val="center"/>
    </w:pPr>
    <w:rPr>
      <w:b/>
      <w:bCs/>
      <w:sz w:val="56"/>
      <w:szCs w:val="56"/>
    </w:rPr>
  </w:style>
  <w:style w:type="paragraph" w:styleId="Soustitre">
    <w:name w:val="Subtitle"/>
    <w:basedOn w:val="Titre"/>
    <w:qFormat/>
    <w:pPr>
      <w:spacing w:before="60" w:after="120"/>
      <w:jc w:val="center"/>
    </w:pPr>
    <w:rPr>
      <w:sz w:val="36"/>
      <w:szCs w:val="36"/>
    </w:rPr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120</TotalTime>
  <Application>LibreOffice/5.1.4.2$Linux_X86_64 LibreOffice_project/10m0$Build-2</Application>
  <Pages>10</Pages>
  <Words>1185</Words>
  <Characters>6965</Characters>
  <CharactersWithSpaces>8045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2016-05-08T16:11:19Z</dcterms:created>
  <dc:creator>Louise Gonzalez</dc:creator>
  <dc:description/>
  <dc:language>fr-FR</dc:language>
  <cp:lastModifiedBy>Louise Gonzalez</cp:lastModifiedBy>
  <dcterms:modified xsi:type="dcterms:W3CDTF">2016-08-12T14:26:00Z</dcterms:modified>
  <cp:revision>26</cp:revision>
  <dc:subject/>
  <dc:title/>
</cp:coreProperties>
</file>